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D8" w:rsidRPr="00981ED8" w:rsidRDefault="00862DE0" w:rsidP="00981ED8">
      <w:pPr>
        <w:spacing w:after="24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981ED8" w:rsidRPr="00981ED8">
        <w:rPr>
          <w:rFonts w:ascii="Times New Roman" w:eastAsia="Times New Roman" w:hAnsi="Times New Roman" w:cs="Times New Roman"/>
          <w:sz w:val="24"/>
          <w:szCs w:val="24"/>
          <w:lang w:eastAsia="et-EE"/>
        </w:rPr>
        <w:t xml:space="preserve"> Typically, the first program </w:t>
      </w:r>
      <w:r>
        <w:rPr>
          <w:rFonts w:ascii="Times New Roman" w:eastAsia="Times New Roman" w:hAnsi="Times New Roman" w:cs="Times New Roman"/>
          <w:sz w:val="24"/>
          <w:szCs w:val="24"/>
          <w:lang w:eastAsia="et-EE"/>
        </w:rPr>
        <w:t xml:space="preserve"> </w:t>
      </w:r>
      <w:r w:rsidR="00981ED8" w:rsidRPr="00981ED8">
        <w:rPr>
          <w:rFonts w:ascii="Times New Roman" w:eastAsia="Times New Roman" w:hAnsi="Times New Roman" w:cs="Times New Roman"/>
          <w:sz w:val="24"/>
          <w:szCs w:val="24"/>
          <w:lang w:eastAsia="et-EE"/>
        </w:rPr>
        <w:t>write is a program called "Hello World", which simply prints "Hello World" to your computer screen. Although it is very simple, it contains all the fundamental components C++ programs have:</w:t>
      </w:r>
    </w:p>
    <w:tbl>
      <w:tblPr>
        <w:tblW w:w="15210" w:type="dxa"/>
        <w:tblCellSpacing w:w="15" w:type="dxa"/>
        <w:tblCellMar>
          <w:left w:w="0" w:type="dxa"/>
          <w:right w:w="0" w:type="dxa"/>
        </w:tblCellMar>
        <w:tblLook w:val="04A0" w:firstRow="1" w:lastRow="0" w:firstColumn="1" w:lastColumn="0" w:noHBand="0" w:noVBand="1"/>
      </w:tblPr>
      <w:tblGrid>
        <w:gridCol w:w="465"/>
        <w:gridCol w:w="7404"/>
        <w:gridCol w:w="7341"/>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spacing w:after="0" w:line="240" w:lineRule="auto"/>
              <w:rPr>
                <w:rFonts w:ascii="Times New Roman" w:eastAsia="Times New Roman" w:hAnsi="Times New Roman" w:cs="Times New Roman"/>
                <w:sz w:val="24"/>
                <w:szCs w:val="24"/>
                <w:lang w:eastAsia="et-EE"/>
              </w:rPr>
            </w:pPr>
          </w:p>
        </w:tc>
        <w:tc>
          <w:tcPr>
            <w:tcW w:w="7374" w:type="dxa"/>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my first program in C++</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500070"/>
                <w:sz w:val="24"/>
                <w:szCs w:val="24"/>
                <w:bdr w:val="none" w:sz="0" w:space="0" w:color="auto" w:frame="1"/>
                <w:lang w:eastAsia="et-EE"/>
              </w:rPr>
              <w:t>#include &lt;iostream&gt;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"Hello World!"</w:t>
            </w:r>
            <w:r w:rsidRPr="00981ED8">
              <w:rPr>
                <w:rFonts w:ascii="Courier New" w:eastAsia="Times New Roman" w:hAnsi="Courier New" w:cs="Courier New"/>
                <w:sz w:val="24"/>
                <w:szCs w:val="24"/>
                <w:bdr w:val="none" w:sz="0" w:space="0" w:color="auto" w:frame="1"/>
                <w:lang w:eastAsia="et-EE"/>
              </w:rPr>
              <w:t>;</w:t>
            </w:r>
          </w:p>
          <w:p w:rsidR="00862DE0" w:rsidRDefault="00862DE0"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Pr>
                <w:rFonts w:ascii="Courier New" w:eastAsia="Times New Roman" w:hAnsi="Courier New" w:cs="Courier New"/>
                <w:sz w:val="24"/>
                <w:szCs w:val="24"/>
                <w:bdr w:val="none" w:sz="0" w:space="0" w:color="auto" w:frame="1"/>
                <w:lang w:eastAsia="et-EE"/>
              </w:rPr>
              <w:t>return 0;</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bookmarkStart w:id="0" w:name="_GoBack"/>
            <w:bookmarkEnd w:id="0"/>
            <w:r w:rsidRPr="00981ED8">
              <w:rPr>
                <w:rFonts w:ascii="Courier New" w:eastAsia="Times New Roman" w:hAnsi="Courier New" w:cs="Courier New"/>
                <w:sz w:val="24"/>
                <w:szCs w:val="24"/>
                <w:bdr w:val="none" w:sz="0" w:space="0" w:color="auto" w:frame="1"/>
                <w:lang w:eastAsia="et-EE"/>
              </w:rPr>
              <w:t>}</w:t>
            </w:r>
          </w:p>
        </w:tc>
        <w:tc>
          <w:tcPr>
            <w:tcW w:w="7296" w:type="dxa"/>
            <w:tcBorders>
              <w:top w:val="single" w:sz="6" w:space="0" w:color="C0C0C0"/>
              <w:left w:val="single" w:sz="6" w:space="0" w:color="C0C0C0"/>
              <w:bottom w:val="single" w:sz="6" w:space="0" w:color="C0C0C0"/>
              <w:right w:val="single" w:sz="6" w:space="0" w:color="C0C0C0"/>
            </w:tcBorders>
            <w:shd w:val="clear" w:color="auto" w:fill="E7E7E7"/>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Hello World!</w:t>
            </w:r>
          </w:p>
        </w:tc>
      </w:tr>
    </w:tbl>
    <w:p w:rsidR="00981ED8" w:rsidRPr="00981ED8" w:rsidRDefault="00862DE0" w:rsidP="00981ED8">
      <w:pPr>
        <w:spacing w:after="0" w:line="240" w:lineRule="auto"/>
        <w:rPr>
          <w:rFonts w:ascii="Times New Roman" w:eastAsia="Times New Roman" w:hAnsi="Times New Roman" w:cs="Times New Roman"/>
          <w:sz w:val="24"/>
          <w:szCs w:val="24"/>
          <w:lang w:eastAsia="et-EE"/>
        </w:rPr>
      </w:pPr>
      <w:hyperlink r:id="rId4" w:tgtFrame="_top" w:tooltip="Open C++ Shell (in a new window)" w:history="1">
        <w:r w:rsidR="00981ED8" w:rsidRPr="00981ED8">
          <w:rPr>
            <w:rFonts w:ascii="Times New Roman" w:eastAsia="Times New Roman" w:hAnsi="Times New Roman" w:cs="Times New Roman"/>
            <w:color w:val="000088"/>
            <w:sz w:val="24"/>
            <w:szCs w:val="24"/>
            <w:bdr w:val="none" w:sz="0" w:space="0" w:color="auto" w:frame="1"/>
            <w:lang w:eastAsia="et-EE"/>
          </w:rPr>
          <w:t> Edit &amp; run on cpp.sh</w:t>
        </w:r>
      </w:hyperlink>
    </w:p>
    <w:p w:rsidR="00981ED8" w:rsidRPr="00981ED8" w:rsidRDefault="00981ED8" w:rsidP="00981ED8">
      <w:pPr>
        <w:spacing w:after="240" w:line="240" w:lineRule="auto"/>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The left panel above shows the C++ code for this program. The right panel shows the result when the program is executed by a computer. The grey numbers to the left of the panels are line numbers to make discussing programs and researching errors easier. They are not part of the program.</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Let's examine this program line by line:</w:t>
      </w:r>
    </w:p>
    <w:p w:rsidR="00981ED8" w:rsidRPr="00981ED8" w:rsidRDefault="00981ED8" w:rsidP="00981ED8">
      <w:pPr>
        <w:spacing w:after="0" w:line="240" w:lineRule="auto"/>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1: </w:t>
      </w:r>
      <w:r w:rsidRPr="00981ED8">
        <w:rPr>
          <w:rFonts w:ascii="Courier New" w:eastAsia="Times New Roman" w:hAnsi="Courier New" w:cs="Courier New"/>
          <w:sz w:val="24"/>
          <w:szCs w:val="24"/>
          <w:bdr w:val="none" w:sz="0" w:space="0" w:color="auto" w:frame="1"/>
          <w:lang w:eastAsia="et-EE"/>
        </w:rPr>
        <w:t>// my first program in C++</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Two slash signs indicate that the rest of the line is a comment inserted by the programmer but which has no effect on the behavior of the program. Programmers use them to include short explanations or observations concerning the code or program. In this case, it is a brief introductory description of the program.</w:t>
      </w:r>
    </w:p>
    <w:p w:rsidR="00981ED8" w:rsidRPr="00981ED8" w:rsidRDefault="00981ED8" w:rsidP="00981ED8">
      <w:pPr>
        <w:spacing w:after="0" w:line="240" w:lineRule="auto"/>
        <w:ind w:left="45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45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2: </w:t>
      </w:r>
      <w:r w:rsidRPr="00981ED8">
        <w:rPr>
          <w:rFonts w:ascii="Courier New" w:eastAsia="Times New Roman" w:hAnsi="Courier New" w:cs="Courier New"/>
          <w:sz w:val="24"/>
          <w:szCs w:val="24"/>
          <w:bdr w:val="none" w:sz="0" w:space="0" w:color="auto" w:frame="1"/>
          <w:lang w:eastAsia="et-EE"/>
        </w:rPr>
        <w:t>#include &lt;iostream&gt;</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Lines beginning with a hash sign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are directives read and interpreted by what is known as the </w:t>
      </w:r>
      <w:r w:rsidRPr="00981ED8">
        <w:rPr>
          <w:rFonts w:ascii="Times New Roman" w:eastAsia="Times New Roman" w:hAnsi="Times New Roman" w:cs="Times New Roman"/>
          <w:i/>
          <w:iCs/>
          <w:sz w:val="24"/>
          <w:szCs w:val="24"/>
          <w:bdr w:val="none" w:sz="0" w:space="0" w:color="auto" w:frame="1"/>
          <w:lang w:eastAsia="et-EE"/>
        </w:rPr>
        <w:t>preprocessor</w:t>
      </w:r>
      <w:r w:rsidRPr="00981ED8">
        <w:rPr>
          <w:rFonts w:ascii="Times New Roman" w:eastAsia="Times New Roman" w:hAnsi="Times New Roman" w:cs="Times New Roman"/>
          <w:sz w:val="24"/>
          <w:szCs w:val="24"/>
          <w:lang w:eastAsia="et-EE"/>
        </w:rPr>
        <w:t>. They are special lines interpreted before the compilation of the program itself begins. In this case, the directive </w:t>
      </w:r>
      <w:r w:rsidRPr="00981ED8">
        <w:rPr>
          <w:rFonts w:ascii="Courier New" w:eastAsia="Times New Roman" w:hAnsi="Courier New" w:cs="Courier New"/>
          <w:sz w:val="24"/>
          <w:szCs w:val="24"/>
          <w:bdr w:val="none" w:sz="0" w:space="0" w:color="auto" w:frame="1"/>
          <w:lang w:eastAsia="et-EE"/>
        </w:rPr>
        <w:t>#include &lt;iostream&gt;</w:t>
      </w:r>
      <w:r w:rsidRPr="00981ED8">
        <w:rPr>
          <w:rFonts w:ascii="Times New Roman" w:eastAsia="Times New Roman" w:hAnsi="Times New Roman" w:cs="Times New Roman"/>
          <w:sz w:val="24"/>
          <w:szCs w:val="24"/>
          <w:lang w:eastAsia="et-EE"/>
        </w:rPr>
        <w:t>, instructs the preprocessor to include a section of standard C++ code, known as </w:t>
      </w:r>
      <w:r w:rsidRPr="00981ED8">
        <w:rPr>
          <w:rFonts w:ascii="Times New Roman" w:eastAsia="Times New Roman" w:hAnsi="Times New Roman" w:cs="Times New Roman"/>
          <w:i/>
          <w:iCs/>
          <w:sz w:val="24"/>
          <w:szCs w:val="24"/>
          <w:bdr w:val="none" w:sz="0" w:space="0" w:color="auto" w:frame="1"/>
          <w:lang w:eastAsia="et-EE"/>
        </w:rPr>
        <w:t>header iostream</w:t>
      </w:r>
      <w:r w:rsidRPr="00981ED8">
        <w:rPr>
          <w:rFonts w:ascii="Times New Roman" w:eastAsia="Times New Roman" w:hAnsi="Times New Roman" w:cs="Times New Roman"/>
          <w:sz w:val="24"/>
          <w:szCs w:val="24"/>
          <w:lang w:eastAsia="et-EE"/>
        </w:rPr>
        <w:t>, that allows to perform standard input and output operations, such as writing the output of this program (</w:t>
      </w:r>
      <w:r w:rsidRPr="00981ED8">
        <w:rPr>
          <w:rFonts w:ascii="Courier New" w:eastAsia="Times New Roman" w:hAnsi="Courier New" w:cs="Courier New"/>
          <w:sz w:val="24"/>
          <w:szCs w:val="24"/>
          <w:bdr w:val="none" w:sz="0" w:space="0" w:color="auto" w:frame="1"/>
          <w:lang w:eastAsia="et-EE"/>
        </w:rPr>
        <w:t>Hello World</w:t>
      </w:r>
      <w:r w:rsidRPr="00981ED8">
        <w:rPr>
          <w:rFonts w:ascii="Times New Roman" w:eastAsia="Times New Roman" w:hAnsi="Times New Roman" w:cs="Times New Roman"/>
          <w:sz w:val="24"/>
          <w:szCs w:val="24"/>
          <w:lang w:eastAsia="et-EE"/>
        </w:rPr>
        <w:t>) to the screen.</w:t>
      </w:r>
    </w:p>
    <w:p w:rsidR="00981ED8" w:rsidRPr="00981ED8" w:rsidRDefault="00981ED8" w:rsidP="00981ED8">
      <w:pPr>
        <w:spacing w:after="0" w:line="240" w:lineRule="auto"/>
        <w:ind w:left="90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90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3: A blank line.</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Blank lines have no effect on a program. They simply improve readability of the code.</w:t>
      </w:r>
    </w:p>
    <w:p w:rsidR="00981ED8" w:rsidRPr="00981ED8" w:rsidRDefault="00981ED8" w:rsidP="00981ED8">
      <w:pPr>
        <w:spacing w:after="0" w:line="240" w:lineRule="auto"/>
        <w:ind w:left="135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135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4: </w:t>
      </w:r>
      <w:r w:rsidRPr="00981ED8">
        <w:rPr>
          <w:rFonts w:ascii="Courier New" w:eastAsia="Times New Roman" w:hAnsi="Courier New" w:cs="Courier New"/>
          <w:sz w:val="24"/>
          <w:szCs w:val="24"/>
          <w:bdr w:val="none" w:sz="0" w:space="0" w:color="auto" w:frame="1"/>
          <w:lang w:eastAsia="et-EE"/>
        </w:rPr>
        <w:t>int main ()</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This line initiates the declaration of a function. Essentially, a function is a group of code statements which are given a name: in this case, this gives the name "main" to the group of code statements that follow. Functions will be discussed in detail in a later chapter, but essentially, their definition is introduced with a succession of a type (</w:t>
      </w:r>
      <w:r w:rsidRPr="00981ED8">
        <w:rPr>
          <w:rFonts w:ascii="Courier New" w:eastAsia="Times New Roman" w:hAnsi="Courier New" w:cs="Courier New"/>
          <w:sz w:val="24"/>
          <w:szCs w:val="24"/>
          <w:bdr w:val="none" w:sz="0" w:space="0" w:color="auto" w:frame="1"/>
          <w:lang w:eastAsia="et-EE"/>
        </w:rPr>
        <w:t>int</w:t>
      </w:r>
      <w:r w:rsidRPr="00981ED8">
        <w:rPr>
          <w:rFonts w:ascii="Times New Roman" w:eastAsia="Times New Roman" w:hAnsi="Times New Roman" w:cs="Times New Roman"/>
          <w:sz w:val="24"/>
          <w:szCs w:val="24"/>
          <w:lang w:eastAsia="et-EE"/>
        </w:rPr>
        <w:t>), a name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and a pair of parentheses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optionally including parameters.</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The function named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xml:space="preserve"> is a special function in all C++ programs; it is the function called when the program is run. The execution of all C++ programs begins with </w:t>
      </w:r>
      <w:r w:rsidRPr="00981ED8">
        <w:rPr>
          <w:rFonts w:ascii="Times New Roman" w:eastAsia="Times New Roman" w:hAnsi="Times New Roman" w:cs="Times New Roman"/>
          <w:sz w:val="24"/>
          <w:szCs w:val="24"/>
          <w:lang w:eastAsia="et-EE"/>
        </w:rPr>
        <w:lastRenderedPageBreak/>
        <w:t>the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function, regardless of where the function is actually located within the code.</w:t>
      </w:r>
    </w:p>
    <w:p w:rsidR="00981ED8" w:rsidRPr="00981ED8" w:rsidRDefault="00981ED8" w:rsidP="00981ED8">
      <w:pPr>
        <w:spacing w:after="0" w:line="240" w:lineRule="auto"/>
        <w:ind w:left="180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180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Lines 5 and 7: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and </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The open brace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at line 5 indicates the beginning of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's function definition, and the closing brace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at line 7, indicates its end. Everything between these braces is the function's body that defines what happens when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is called. All functions use braces to indicate the beginning and end of their definitions.</w:t>
      </w:r>
    </w:p>
    <w:p w:rsidR="00981ED8" w:rsidRPr="00981ED8" w:rsidRDefault="00981ED8" w:rsidP="00981ED8">
      <w:pPr>
        <w:spacing w:after="0" w:line="240" w:lineRule="auto"/>
        <w:ind w:left="225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225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6: </w:t>
      </w:r>
      <w:r w:rsidRPr="00981ED8">
        <w:rPr>
          <w:rFonts w:ascii="Courier New" w:eastAsia="Times New Roman" w:hAnsi="Courier New" w:cs="Courier New"/>
          <w:sz w:val="24"/>
          <w:szCs w:val="24"/>
          <w:bdr w:val="none" w:sz="0" w:space="0" w:color="auto" w:frame="1"/>
          <w:lang w:eastAsia="et-EE"/>
        </w:rPr>
        <w:t>std::cout &lt;&lt; "Hello World!";</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This line is a C++ statement. A statement is an expression that can actually produce some effect. It is the meat of a program, specifying its actual behavior. Statements are executed in the same order that they appear within a function's body.</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This statement has three parts: First,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 which identifies the </w:t>
      </w:r>
      <w:r w:rsidRPr="00981ED8">
        <w:rPr>
          <w:rFonts w:ascii="Times New Roman" w:eastAsia="Times New Roman" w:hAnsi="Times New Roman" w:cs="Times New Roman"/>
          <w:b/>
          <w:bCs/>
          <w:sz w:val="24"/>
          <w:szCs w:val="24"/>
          <w:bdr w:val="none" w:sz="0" w:space="0" w:color="auto" w:frame="1"/>
          <w:lang w:eastAsia="et-EE"/>
        </w:rPr>
        <w:t>st</w:t>
      </w:r>
      <w:r w:rsidRPr="00981ED8">
        <w:rPr>
          <w:rFonts w:ascii="Times New Roman" w:eastAsia="Times New Roman" w:hAnsi="Times New Roman" w:cs="Times New Roman"/>
          <w:sz w:val="24"/>
          <w:szCs w:val="24"/>
          <w:lang w:eastAsia="et-EE"/>
        </w:rPr>
        <w:t>andar</w:t>
      </w:r>
      <w:r w:rsidRPr="00981ED8">
        <w:rPr>
          <w:rFonts w:ascii="Times New Roman" w:eastAsia="Times New Roman" w:hAnsi="Times New Roman" w:cs="Times New Roman"/>
          <w:b/>
          <w:bCs/>
          <w:sz w:val="24"/>
          <w:szCs w:val="24"/>
          <w:bdr w:val="none" w:sz="0" w:space="0" w:color="auto" w:frame="1"/>
          <w:lang w:eastAsia="et-EE"/>
        </w:rPr>
        <w:t>d</w:t>
      </w:r>
      <w:r w:rsidRPr="00981ED8">
        <w:rPr>
          <w:rFonts w:ascii="Times New Roman" w:eastAsia="Times New Roman" w:hAnsi="Times New Roman" w:cs="Times New Roman"/>
          <w:sz w:val="24"/>
          <w:szCs w:val="24"/>
          <w:lang w:eastAsia="et-EE"/>
        </w:rPr>
        <w:t> </w:t>
      </w:r>
      <w:r w:rsidRPr="00981ED8">
        <w:rPr>
          <w:rFonts w:ascii="Times New Roman" w:eastAsia="Times New Roman" w:hAnsi="Times New Roman" w:cs="Times New Roman"/>
          <w:b/>
          <w:bCs/>
          <w:sz w:val="24"/>
          <w:szCs w:val="24"/>
          <w:bdr w:val="none" w:sz="0" w:space="0" w:color="auto" w:frame="1"/>
          <w:lang w:eastAsia="et-EE"/>
        </w:rPr>
        <w:t>c</w:t>
      </w:r>
      <w:r w:rsidRPr="00981ED8">
        <w:rPr>
          <w:rFonts w:ascii="Times New Roman" w:eastAsia="Times New Roman" w:hAnsi="Times New Roman" w:cs="Times New Roman"/>
          <w:sz w:val="24"/>
          <w:szCs w:val="24"/>
          <w:lang w:eastAsia="et-EE"/>
        </w:rPr>
        <w:t>haracter </w:t>
      </w:r>
      <w:r w:rsidRPr="00981ED8">
        <w:rPr>
          <w:rFonts w:ascii="Times New Roman" w:eastAsia="Times New Roman" w:hAnsi="Times New Roman" w:cs="Times New Roman"/>
          <w:b/>
          <w:bCs/>
          <w:sz w:val="24"/>
          <w:szCs w:val="24"/>
          <w:bdr w:val="none" w:sz="0" w:space="0" w:color="auto" w:frame="1"/>
          <w:lang w:eastAsia="et-EE"/>
        </w:rPr>
        <w:t>out</w:t>
      </w:r>
      <w:r w:rsidRPr="00981ED8">
        <w:rPr>
          <w:rFonts w:ascii="Times New Roman" w:eastAsia="Times New Roman" w:hAnsi="Times New Roman" w:cs="Times New Roman"/>
          <w:sz w:val="24"/>
          <w:szCs w:val="24"/>
          <w:lang w:eastAsia="et-EE"/>
        </w:rPr>
        <w:t>put device (usually, this is the computer screen). Second, the insertion operator (</w:t>
      </w:r>
      <w:r w:rsidRPr="00981ED8">
        <w:rPr>
          <w:rFonts w:ascii="Courier New" w:eastAsia="Times New Roman" w:hAnsi="Courier New" w:cs="Courier New"/>
          <w:sz w:val="24"/>
          <w:szCs w:val="24"/>
          <w:bdr w:val="none" w:sz="0" w:space="0" w:color="auto" w:frame="1"/>
          <w:lang w:eastAsia="et-EE"/>
        </w:rPr>
        <w:t>&lt;&lt;</w:t>
      </w:r>
      <w:r w:rsidRPr="00981ED8">
        <w:rPr>
          <w:rFonts w:ascii="Times New Roman" w:eastAsia="Times New Roman" w:hAnsi="Times New Roman" w:cs="Times New Roman"/>
          <w:sz w:val="24"/>
          <w:szCs w:val="24"/>
          <w:lang w:eastAsia="et-EE"/>
        </w:rPr>
        <w:t>), which indicates that what follows is inserted into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 Finally, a sentence within quotes ("Hello world!"), is the content inserted into the standard output.</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Notice that the statement ends with a semicolon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This character marks the end of the statement, just as the period ends a sentence in English. All C++ statements must end with a semicolon character. One of the most common syntax errors in C++ is forgetting to end a statement with a semicolon.</w:t>
      </w:r>
    </w:p>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You may have noticed that not all the lines of this program perform actions when the code is executed. There is a line containing a comment (beginning with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There is a line with a directive for the preprocessor (beginning with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There is a line that defines a function (in this case, the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function). And, finally, a line with a statements ending with a semicolon (the insertion into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which was within the block delimited by the braces ( </w:t>
      </w:r>
      <w:r w:rsidRPr="00981ED8">
        <w:rPr>
          <w:rFonts w:ascii="Courier New" w:eastAsia="Times New Roman" w:hAnsi="Courier New" w:cs="Courier New"/>
          <w:sz w:val="24"/>
          <w:szCs w:val="24"/>
          <w:bdr w:val="none" w:sz="0" w:space="0" w:color="auto" w:frame="1"/>
          <w:lang w:eastAsia="et-EE"/>
        </w:rPr>
        <w:t>{ }</w:t>
      </w:r>
      <w:r w:rsidRPr="00981ED8">
        <w:rPr>
          <w:rFonts w:ascii="Times New Roman" w:eastAsia="Times New Roman" w:hAnsi="Times New Roman" w:cs="Times New Roman"/>
          <w:sz w:val="24"/>
          <w:szCs w:val="24"/>
          <w:lang w:eastAsia="et-EE"/>
        </w:rPr>
        <w:t> ) of the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function.</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The program has been structured in different lines and properly indented, in order to make it easier to understand for the humans reading it. But C++ does not have strict rules on indentation or on how to split instructions in different lines. For example, instead of</w:t>
      </w:r>
    </w:p>
    <w:tbl>
      <w:tblPr>
        <w:tblW w:w="0" w:type="auto"/>
        <w:tblCellSpacing w:w="15" w:type="dxa"/>
        <w:tblCellMar>
          <w:left w:w="0" w:type="dxa"/>
          <w:right w:w="0" w:type="dxa"/>
        </w:tblCellMar>
        <w:tblLook w:val="04A0" w:firstRow="1" w:lastRow="0" w:firstColumn="1" w:lastColumn="0" w:noHBand="0" w:noVBand="1"/>
      </w:tblPr>
      <w:tblGrid>
        <w:gridCol w:w="250"/>
        <w:gridCol w:w="4180"/>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r w:rsidRPr="00981ED8">
              <w:rPr>
                <w:rFonts w:ascii="Courier New" w:eastAsia="Times New Roman" w:hAnsi="Courier New" w:cs="Courier New"/>
                <w:color w:val="A0A0A0"/>
                <w:sz w:val="24"/>
                <w:szCs w:val="24"/>
                <w:bdr w:val="none" w:sz="0" w:space="0" w:color="auto" w:frame="1"/>
                <w:lang w:eastAsia="et-EE"/>
              </w:rPr>
              <w:br/>
              <w:t>2</w:t>
            </w:r>
            <w:r w:rsidRPr="00981ED8">
              <w:rPr>
                <w:rFonts w:ascii="Courier New" w:eastAsia="Times New Roman" w:hAnsi="Courier New" w:cs="Courier New"/>
                <w:color w:val="A0A0A0"/>
                <w:sz w:val="24"/>
                <w:szCs w:val="24"/>
                <w:bdr w:val="none" w:sz="0" w:space="0" w:color="auto" w:frame="1"/>
                <w:lang w:eastAsia="et-EE"/>
              </w:rPr>
              <w:br/>
              <w:t>3</w:t>
            </w:r>
            <w:r w:rsidRPr="00981ED8">
              <w:rPr>
                <w:rFonts w:ascii="Courier New" w:eastAsia="Times New Roman" w:hAnsi="Courier New" w:cs="Courier New"/>
                <w:color w:val="A0A0A0"/>
                <w:sz w:val="24"/>
                <w:szCs w:val="24"/>
                <w:bdr w:val="none" w:sz="0" w:space="0" w:color="auto" w:frame="1"/>
                <w:lang w:eastAsia="et-EE"/>
              </w:rPr>
              <w:br/>
              <w:t>4</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 Hello World!"</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We could have written:</w:t>
      </w:r>
    </w:p>
    <w:tbl>
      <w:tblPr>
        <w:tblW w:w="0" w:type="auto"/>
        <w:tblCellSpacing w:w="15" w:type="dxa"/>
        <w:tblCellMar>
          <w:left w:w="0" w:type="dxa"/>
          <w:right w:w="0" w:type="dxa"/>
        </w:tblCellMar>
        <w:tblLook w:val="04A0" w:firstRow="1" w:lastRow="0" w:firstColumn="1" w:lastColumn="0" w:noHBand="0" w:noVBand="1"/>
      </w:tblPr>
      <w:tblGrid>
        <w:gridCol w:w="250"/>
        <w:gridCol w:w="6076"/>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 { std::cout &lt;&lt; </w:t>
            </w:r>
            <w:r w:rsidRPr="00981ED8">
              <w:rPr>
                <w:rFonts w:ascii="Courier New" w:eastAsia="Times New Roman" w:hAnsi="Courier New" w:cs="Courier New"/>
                <w:color w:val="600030"/>
                <w:sz w:val="20"/>
                <w:szCs w:val="20"/>
                <w:bdr w:val="none" w:sz="0" w:space="0" w:color="auto" w:frame="1"/>
                <w:lang w:eastAsia="et-EE"/>
              </w:rPr>
              <w:t>"Hello World!"</w:t>
            </w:r>
            <w:r w:rsidRPr="00981ED8">
              <w:rPr>
                <w:rFonts w:ascii="Courier New" w:eastAsia="Times New Roman" w:hAnsi="Courier New" w:cs="Courier New"/>
                <w:sz w:val="24"/>
                <w:szCs w:val="24"/>
                <w:bdr w:val="none" w:sz="0" w:space="0" w:color="auto" w:frame="1"/>
                <w:lang w:eastAsia="et-EE"/>
              </w:rPr>
              <w:t>; }</w:t>
            </w:r>
          </w:p>
        </w:tc>
      </w:tr>
    </w:tbl>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all in a single line, and this would have had exactly the same meaning as the preceding code.</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In C++, the separation between statements is specified with an ending semicolon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xml:space="preserve">), with the separation into different lines not mattering at all for this purpose. Many statements can be </w:t>
      </w:r>
      <w:r w:rsidRPr="00981ED8">
        <w:rPr>
          <w:rFonts w:ascii="Times New Roman" w:eastAsia="Times New Roman" w:hAnsi="Times New Roman" w:cs="Times New Roman"/>
          <w:sz w:val="24"/>
          <w:szCs w:val="24"/>
          <w:lang w:eastAsia="et-EE"/>
        </w:rPr>
        <w:lastRenderedPageBreak/>
        <w:t>written in a single line, or each statement can be in its own line. The division of code in different lines serves only to make it more legible and schematic for the humans that may read it, but has no effect on the actual behavior of the program.</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Now, let's add an additional statement to our first program:</w:t>
      </w:r>
    </w:p>
    <w:tbl>
      <w:tblPr>
        <w:tblW w:w="15210" w:type="dxa"/>
        <w:tblCellSpacing w:w="15" w:type="dxa"/>
        <w:tblCellMar>
          <w:left w:w="0" w:type="dxa"/>
          <w:right w:w="0" w:type="dxa"/>
        </w:tblCellMar>
        <w:tblLook w:val="04A0" w:firstRow="1" w:lastRow="0" w:firstColumn="1" w:lastColumn="0" w:noHBand="0" w:noVBand="1"/>
      </w:tblPr>
      <w:tblGrid>
        <w:gridCol w:w="465"/>
        <w:gridCol w:w="7380"/>
        <w:gridCol w:w="7365"/>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spacing w:after="0" w:line="240" w:lineRule="auto"/>
              <w:rPr>
                <w:rFonts w:ascii="Times New Roman" w:eastAsia="Times New Roman" w:hAnsi="Times New Roman" w:cs="Times New Roman"/>
                <w:sz w:val="24"/>
                <w:szCs w:val="24"/>
                <w:lang w:eastAsia="et-EE"/>
              </w:rPr>
            </w:pPr>
          </w:p>
        </w:tc>
        <w:tc>
          <w:tcPr>
            <w:tcW w:w="7350" w:type="dxa"/>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my second program in C++</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500070"/>
                <w:sz w:val="24"/>
                <w:szCs w:val="24"/>
                <w:bdr w:val="none" w:sz="0" w:space="0" w:color="auto" w:frame="1"/>
                <w:lang w:eastAsia="et-EE"/>
              </w:rPr>
              <w:t>#include &lt;iostream&gt;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"Hello World! "</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"I'm a C++ program"</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c>
          <w:tcPr>
            <w:tcW w:w="7320" w:type="dxa"/>
            <w:tcBorders>
              <w:top w:val="single" w:sz="6" w:space="0" w:color="C0C0C0"/>
              <w:left w:val="single" w:sz="6" w:space="0" w:color="C0C0C0"/>
              <w:bottom w:val="single" w:sz="6" w:space="0" w:color="C0C0C0"/>
              <w:right w:val="single" w:sz="6" w:space="0" w:color="C0C0C0"/>
            </w:tcBorders>
            <w:shd w:val="clear" w:color="auto" w:fill="E7E7E7"/>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Hello World! I'm a C++ program</w:t>
            </w:r>
          </w:p>
        </w:tc>
      </w:tr>
    </w:tbl>
    <w:p w:rsidR="00981ED8" w:rsidRPr="00981ED8" w:rsidRDefault="00862DE0" w:rsidP="00981ED8">
      <w:pPr>
        <w:spacing w:after="0" w:line="240" w:lineRule="auto"/>
        <w:rPr>
          <w:rFonts w:ascii="Times New Roman" w:eastAsia="Times New Roman" w:hAnsi="Times New Roman" w:cs="Times New Roman"/>
          <w:sz w:val="24"/>
          <w:szCs w:val="24"/>
          <w:lang w:eastAsia="et-EE"/>
        </w:rPr>
      </w:pPr>
      <w:hyperlink r:id="rId5" w:tgtFrame="_top" w:tooltip="Open C++ Shell (in a new window)" w:history="1">
        <w:r w:rsidR="00981ED8" w:rsidRPr="00981ED8">
          <w:rPr>
            <w:rFonts w:ascii="Times New Roman" w:eastAsia="Times New Roman" w:hAnsi="Times New Roman" w:cs="Times New Roman"/>
            <w:color w:val="000088"/>
            <w:sz w:val="24"/>
            <w:szCs w:val="24"/>
            <w:bdr w:val="none" w:sz="0" w:space="0" w:color="auto" w:frame="1"/>
            <w:lang w:eastAsia="et-EE"/>
          </w:rPr>
          <w:t> Edit &amp; run on cpp.sh</w:t>
        </w:r>
      </w:hyperlink>
    </w:p>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In this case, the program performed two insertions into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 in two different statements. Once again, the separation in different lines of code simply gives greater readability to the program, since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could have been perfectly valid defined in this way:</w:t>
      </w:r>
    </w:p>
    <w:tbl>
      <w:tblPr>
        <w:tblW w:w="0" w:type="auto"/>
        <w:tblCellSpacing w:w="15" w:type="dxa"/>
        <w:tblCellMar>
          <w:left w:w="0" w:type="dxa"/>
          <w:right w:w="0" w:type="dxa"/>
        </w:tblCellMar>
        <w:tblLook w:val="04A0" w:firstRow="1" w:lastRow="0" w:firstColumn="1" w:lastColumn="0" w:noHBand="0" w:noVBand="1"/>
      </w:tblPr>
      <w:tblGrid>
        <w:gridCol w:w="250"/>
        <w:gridCol w:w="8768"/>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 { std::cout &lt;&lt; </w:t>
            </w:r>
            <w:r w:rsidRPr="00981ED8">
              <w:rPr>
                <w:rFonts w:ascii="Courier New" w:eastAsia="Times New Roman" w:hAnsi="Courier New" w:cs="Courier New"/>
                <w:color w:val="600030"/>
                <w:sz w:val="20"/>
                <w:szCs w:val="20"/>
                <w:bdr w:val="none" w:sz="0" w:space="0" w:color="auto" w:frame="1"/>
                <w:lang w:eastAsia="et-EE"/>
              </w:rPr>
              <w:t>" Hello World! "</w:t>
            </w: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 I'm a C++ program "</w:t>
            </w:r>
            <w:r w:rsidRPr="00981ED8">
              <w:rPr>
                <w:rFonts w:ascii="Courier New" w:eastAsia="Times New Roman" w:hAnsi="Courier New" w:cs="Courier New"/>
                <w:sz w:val="24"/>
                <w:szCs w:val="24"/>
                <w:bdr w:val="none" w:sz="0" w:space="0" w:color="auto" w:frame="1"/>
                <w:lang w:eastAsia="et-EE"/>
              </w:rPr>
              <w:t>; }</w:t>
            </w:r>
          </w:p>
        </w:tc>
      </w:tr>
    </w:tbl>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The source code could have also been divided into more code lines instead:</w:t>
      </w:r>
    </w:p>
    <w:tbl>
      <w:tblPr>
        <w:tblW w:w="0" w:type="auto"/>
        <w:tblCellSpacing w:w="15" w:type="dxa"/>
        <w:tblCellMar>
          <w:left w:w="0" w:type="dxa"/>
          <w:right w:w="0" w:type="dxa"/>
        </w:tblCellMar>
        <w:tblLook w:val="04A0" w:firstRow="1" w:lastRow="0" w:firstColumn="1" w:lastColumn="0" w:noHBand="0" w:noVBand="1"/>
      </w:tblPr>
      <w:tblGrid>
        <w:gridCol w:w="250"/>
        <w:gridCol w:w="3508"/>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r w:rsidRPr="00981ED8">
              <w:rPr>
                <w:rFonts w:ascii="Courier New" w:eastAsia="Times New Roman" w:hAnsi="Courier New" w:cs="Courier New"/>
                <w:color w:val="A0A0A0"/>
                <w:sz w:val="24"/>
                <w:szCs w:val="24"/>
                <w:bdr w:val="none" w:sz="0" w:space="0" w:color="auto" w:frame="1"/>
                <w:lang w:eastAsia="et-EE"/>
              </w:rPr>
              <w:br/>
              <w:t>2</w:t>
            </w:r>
            <w:r w:rsidRPr="00981ED8">
              <w:rPr>
                <w:rFonts w:ascii="Courier New" w:eastAsia="Times New Roman" w:hAnsi="Courier New" w:cs="Courier New"/>
                <w:color w:val="A0A0A0"/>
                <w:sz w:val="24"/>
                <w:szCs w:val="24"/>
                <w:bdr w:val="none" w:sz="0" w:space="0" w:color="auto" w:frame="1"/>
                <w:lang w:eastAsia="et-EE"/>
              </w:rPr>
              <w:br/>
              <w:t>3</w:t>
            </w:r>
            <w:r w:rsidRPr="00981ED8">
              <w:rPr>
                <w:rFonts w:ascii="Courier New" w:eastAsia="Times New Roman" w:hAnsi="Courier New" w:cs="Courier New"/>
                <w:color w:val="A0A0A0"/>
                <w:sz w:val="24"/>
                <w:szCs w:val="24"/>
                <w:bdr w:val="none" w:sz="0" w:space="0" w:color="auto" w:frame="1"/>
                <w:lang w:eastAsia="et-EE"/>
              </w:rPr>
              <w:br/>
              <w:t>4</w:t>
            </w:r>
            <w:r w:rsidRPr="00981ED8">
              <w:rPr>
                <w:rFonts w:ascii="Courier New" w:eastAsia="Times New Roman" w:hAnsi="Courier New" w:cs="Courier New"/>
                <w:color w:val="A0A0A0"/>
                <w:sz w:val="24"/>
                <w:szCs w:val="24"/>
                <w:bdr w:val="none" w:sz="0" w:space="0" w:color="auto" w:frame="1"/>
                <w:lang w:eastAsia="et-EE"/>
              </w:rPr>
              <w:br/>
              <w:t>5</w:t>
            </w:r>
            <w:r w:rsidRPr="00981ED8">
              <w:rPr>
                <w:rFonts w:ascii="Courier New" w:eastAsia="Times New Roman" w:hAnsi="Courier New" w:cs="Courier New"/>
                <w:color w:val="A0A0A0"/>
                <w:sz w:val="24"/>
                <w:szCs w:val="24"/>
                <w:bdr w:val="none" w:sz="0" w:space="0" w:color="auto" w:frame="1"/>
                <w:lang w:eastAsia="et-EE"/>
              </w:rPr>
              <w:br/>
              <w:t>6</w:t>
            </w:r>
            <w:r w:rsidRPr="00981ED8">
              <w:rPr>
                <w:rFonts w:ascii="Courier New" w:eastAsia="Times New Roman" w:hAnsi="Courier New" w:cs="Courier New"/>
                <w:color w:val="A0A0A0"/>
                <w:sz w:val="24"/>
                <w:szCs w:val="24"/>
                <w:bdr w:val="none" w:sz="0" w:space="0" w:color="auto" w:frame="1"/>
                <w:lang w:eastAsia="et-EE"/>
              </w:rPr>
              <w:br/>
              <w:t>7</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600030"/>
                <w:sz w:val="20"/>
                <w:szCs w:val="20"/>
                <w:bdr w:val="none" w:sz="0" w:space="0" w:color="auto" w:frame="1"/>
                <w:lang w:eastAsia="et-EE"/>
              </w:rPr>
              <w:t>"Hello World!"</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&lt;&lt; </w:t>
            </w:r>
            <w:r w:rsidRPr="00981ED8">
              <w:rPr>
                <w:rFonts w:ascii="Courier New" w:eastAsia="Times New Roman" w:hAnsi="Courier New" w:cs="Courier New"/>
                <w:color w:val="600030"/>
                <w:sz w:val="20"/>
                <w:szCs w:val="20"/>
                <w:bdr w:val="none" w:sz="0" w:space="0" w:color="auto" w:frame="1"/>
                <w:lang w:eastAsia="et-EE"/>
              </w:rPr>
              <w:t>"I'm a C++ program"</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And the result would again have been exactly the same as in the previous examples.</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Preprocessor directives (those that begin by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are out of this general rule since they are not statements. They are lines read and processed by the preprocessor before proper compilation begins. Preprocessor directives must be specified in their own line and, because they are not statements, do not have to end with a semicolon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w:t>
      </w:r>
      <w:r w:rsidRPr="00981ED8">
        <w:rPr>
          <w:rFonts w:ascii="Times New Roman" w:eastAsia="Times New Roman" w:hAnsi="Times New Roman" w:cs="Times New Roman"/>
          <w:sz w:val="24"/>
          <w:szCs w:val="24"/>
          <w:lang w:eastAsia="et-EE"/>
        </w:rPr>
        <w:br/>
      </w:r>
      <w:r w:rsidRPr="00981ED8">
        <w:rPr>
          <w:rFonts w:ascii="Arial" w:eastAsia="Times New Roman" w:hAnsi="Arial" w:cs="Arial"/>
          <w:color w:val="000000"/>
          <w:sz w:val="27"/>
          <w:szCs w:val="27"/>
          <w:lang w:eastAsia="et-EE"/>
        </w:rPr>
        <w:br/>
      </w:r>
    </w:p>
    <w:p w:rsidR="00981ED8" w:rsidRPr="00981ED8" w:rsidRDefault="00981ED8" w:rsidP="00981ED8">
      <w:pPr>
        <w:pBdr>
          <w:bottom w:val="single" w:sz="6" w:space="0" w:color="204080"/>
        </w:pBdr>
        <w:spacing w:after="75" w:line="240" w:lineRule="auto"/>
        <w:textAlignment w:val="baseline"/>
        <w:outlineLvl w:val="2"/>
        <w:rPr>
          <w:rFonts w:ascii="Times New Roman" w:eastAsia="Times New Roman" w:hAnsi="Times New Roman" w:cs="Times New Roman"/>
          <w:b/>
          <w:bCs/>
          <w:sz w:val="36"/>
          <w:szCs w:val="36"/>
          <w:lang w:eastAsia="et-EE"/>
        </w:rPr>
      </w:pPr>
      <w:r w:rsidRPr="00981ED8">
        <w:rPr>
          <w:rFonts w:ascii="Times New Roman" w:eastAsia="Times New Roman" w:hAnsi="Times New Roman" w:cs="Times New Roman"/>
          <w:b/>
          <w:bCs/>
          <w:sz w:val="36"/>
          <w:szCs w:val="36"/>
          <w:lang w:eastAsia="et-EE"/>
        </w:rPr>
        <w:t>Comments</w:t>
      </w:r>
    </w:p>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As noted above, comments do not affect the operation of the program; however, they provide an important tool to document directly within the source code what the program does and how it operates.</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C++ supports two ways of commenting code:</w:t>
      </w:r>
    </w:p>
    <w:tbl>
      <w:tblPr>
        <w:tblW w:w="0" w:type="auto"/>
        <w:tblCellSpacing w:w="15" w:type="dxa"/>
        <w:tblCellMar>
          <w:left w:w="0" w:type="dxa"/>
          <w:right w:w="0" w:type="dxa"/>
        </w:tblCellMar>
        <w:tblLook w:val="04A0" w:firstRow="1" w:lastRow="0" w:firstColumn="1" w:lastColumn="0" w:noHBand="0" w:noVBand="1"/>
      </w:tblPr>
      <w:tblGrid>
        <w:gridCol w:w="250"/>
        <w:gridCol w:w="2812"/>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lastRenderedPageBreak/>
              <w:t>1</w:t>
            </w:r>
            <w:r w:rsidRPr="00981ED8">
              <w:rPr>
                <w:rFonts w:ascii="Courier New" w:eastAsia="Times New Roman" w:hAnsi="Courier New" w:cs="Courier New"/>
                <w:color w:val="A0A0A0"/>
                <w:sz w:val="24"/>
                <w:szCs w:val="24"/>
                <w:bdr w:val="none" w:sz="0" w:space="0" w:color="auto" w:frame="1"/>
                <w:lang w:eastAsia="et-EE"/>
              </w:rPr>
              <w:br/>
              <w:t>2</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line comment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color w:val="007000"/>
                <w:sz w:val="24"/>
                <w:szCs w:val="24"/>
                <w:bdr w:val="none" w:sz="0" w:space="0" w:color="auto" w:frame="1"/>
                <w:lang w:eastAsia="et-EE"/>
              </w:rPr>
              <w:t>/* block comment */</w:t>
            </w:r>
          </w:p>
        </w:tc>
      </w:tr>
    </w:tbl>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The first of them, known as </w:t>
      </w:r>
      <w:r w:rsidRPr="00981ED8">
        <w:rPr>
          <w:rFonts w:ascii="Times New Roman" w:eastAsia="Times New Roman" w:hAnsi="Times New Roman" w:cs="Times New Roman"/>
          <w:i/>
          <w:iCs/>
          <w:sz w:val="24"/>
          <w:szCs w:val="24"/>
          <w:bdr w:val="none" w:sz="0" w:space="0" w:color="auto" w:frame="1"/>
          <w:lang w:eastAsia="et-EE"/>
        </w:rPr>
        <w:t>line comment</w:t>
      </w:r>
      <w:r w:rsidRPr="00981ED8">
        <w:rPr>
          <w:rFonts w:ascii="Times New Roman" w:eastAsia="Times New Roman" w:hAnsi="Times New Roman" w:cs="Times New Roman"/>
          <w:sz w:val="24"/>
          <w:szCs w:val="24"/>
          <w:lang w:eastAsia="et-EE"/>
        </w:rPr>
        <w:t>, discards everything from where the pair of slash signs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are found up to the end of that same line. The second one, known as </w:t>
      </w:r>
      <w:r w:rsidRPr="00981ED8">
        <w:rPr>
          <w:rFonts w:ascii="Times New Roman" w:eastAsia="Times New Roman" w:hAnsi="Times New Roman" w:cs="Times New Roman"/>
          <w:i/>
          <w:iCs/>
          <w:sz w:val="24"/>
          <w:szCs w:val="24"/>
          <w:bdr w:val="none" w:sz="0" w:space="0" w:color="auto" w:frame="1"/>
          <w:lang w:eastAsia="et-EE"/>
        </w:rPr>
        <w:t>block comment</w:t>
      </w:r>
      <w:r w:rsidRPr="00981ED8">
        <w:rPr>
          <w:rFonts w:ascii="Times New Roman" w:eastAsia="Times New Roman" w:hAnsi="Times New Roman" w:cs="Times New Roman"/>
          <w:sz w:val="24"/>
          <w:szCs w:val="24"/>
          <w:lang w:eastAsia="et-EE"/>
        </w:rPr>
        <w:t>, discards everything between the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characters and the first appearance of the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characters, with the possibility of including multiple lines.</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Let's add comments to our second program:</w:t>
      </w:r>
    </w:p>
    <w:tbl>
      <w:tblPr>
        <w:tblW w:w="15210" w:type="dxa"/>
        <w:tblCellSpacing w:w="15" w:type="dxa"/>
        <w:tblCellMar>
          <w:left w:w="0" w:type="dxa"/>
          <w:right w:w="0" w:type="dxa"/>
        </w:tblCellMar>
        <w:tblLook w:val="04A0" w:firstRow="1" w:lastRow="0" w:firstColumn="1" w:lastColumn="0" w:noHBand="0" w:noVBand="1"/>
      </w:tblPr>
      <w:tblGrid>
        <w:gridCol w:w="465"/>
        <w:gridCol w:w="7590"/>
        <w:gridCol w:w="7155"/>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spacing w:after="0" w:line="240" w:lineRule="auto"/>
              <w:rPr>
                <w:rFonts w:ascii="Times New Roman" w:eastAsia="Times New Roman" w:hAnsi="Times New Roman" w:cs="Times New Roman"/>
                <w:sz w:val="24"/>
                <w:szCs w:val="24"/>
                <w:lang w:eastAsia="et-EE"/>
              </w:rPr>
            </w:pPr>
          </w:p>
        </w:tc>
        <w:tc>
          <w:tcPr>
            <w:tcW w:w="7560" w:type="dxa"/>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7000"/>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my second program in C++</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xml:space="preserve">   with more comments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500070"/>
                <w:sz w:val="24"/>
                <w:szCs w:val="24"/>
                <w:bdr w:val="none" w:sz="0" w:space="0" w:color="auto" w:frame="1"/>
                <w:lang w:eastAsia="et-EE"/>
              </w:rPr>
              <w:t>#include &lt;iostream&gt;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"Hello World! "</w:t>
            </w: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007000"/>
                <w:sz w:val="24"/>
                <w:szCs w:val="24"/>
                <w:bdr w:val="none" w:sz="0" w:space="0" w:color="auto" w:frame="1"/>
                <w:lang w:eastAsia="et-EE"/>
              </w:rPr>
              <w:t>// prints Hello World!</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"I'm a C++ program"</w:t>
            </w: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007000"/>
                <w:sz w:val="24"/>
                <w:szCs w:val="24"/>
                <w:bdr w:val="none" w:sz="0" w:space="0" w:color="auto" w:frame="1"/>
                <w:lang w:eastAsia="et-EE"/>
              </w:rPr>
              <w:t>// prints I'm a C++ program</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c>
          <w:tcPr>
            <w:tcW w:w="7110" w:type="dxa"/>
            <w:tcBorders>
              <w:top w:val="single" w:sz="6" w:space="0" w:color="C0C0C0"/>
              <w:left w:val="single" w:sz="6" w:space="0" w:color="C0C0C0"/>
              <w:bottom w:val="single" w:sz="6" w:space="0" w:color="C0C0C0"/>
              <w:right w:val="single" w:sz="6" w:space="0" w:color="C0C0C0"/>
            </w:tcBorders>
            <w:shd w:val="clear" w:color="auto" w:fill="E7E7E7"/>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Hello World! I'm a C++ program</w:t>
            </w:r>
          </w:p>
        </w:tc>
      </w:tr>
    </w:tbl>
    <w:p w:rsidR="00981ED8" w:rsidRPr="00981ED8" w:rsidRDefault="00862DE0" w:rsidP="00981ED8">
      <w:pPr>
        <w:spacing w:after="0" w:line="240" w:lineRule="auto"/>
        <w:rPr>
          <w:rFonts w:ascii="Times New Roman" w:eastAsia="Times New Roman" w:hAnsi="Times New Roman" w:cs="Times New Roman"/>
          <w:sz w:val="24"/>
          <w:szCs w:val="24"/>
          <w:lang w:eastAsia="et-EE"/>
        </w:rPr>
      </w:pPr>
      <w:hyperlink r:id="rId6" w:tgtFrame="_top" w:tooltip="Open C++ Shell (in a new window)" w:history="1">
        <w:r w:rsidR="00981ED8" w:rsidRPr="00981ED8">
          <w:rPr>
            <w:rFonts w:ascii="Times New Roman" w:eastAsia="Times New Roman" w:hAnsi="Times New Roman" w:cs="Times New Roman"/>
            <w:color w:val="000088"/>
            <w:sz w:val="24"/>
            <w:szCs w:val="24"/>
            <w:bdr w:val="none" w:sz="0" w:space="0" w:color="auto" w:frame="1"/>
            <w:lang w:eastAsia="et-EE"/>
          </w:rPr>
          <w:t> Edit &amp; run on cpp.sh</w:t>
        </w:r>
      </w:hyperlink>
    </w:p>
    <w:p w:rsidR="00981ED8" w:rsidRPr="00981ED8" w:rsidRDefault="00981ED8" w:rsidP="00981ED8">
      <w:pPr>
        <w:spacing w:after="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If comments are included within the source code of a program without using the comment characters combinations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or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the compiler takes them as if they were C++ expressions, most likely causing the compilation to fail with one, or several, error messages.</w:t>
      </w:r>
      <w:r w:rsidRPr="00981ED8">
        <w:rPr>
          <w:rFonts w:ascii="Times New Roman" w:eastAsia="Times New Roman" w:hAnsi="Times New Roman" w:cs="Times New Roman"/>
          <w:sz w:val="24"/>
          <w:szCs w:val="24"/>
          <w:lang w:eastAsia="et-EE"/>
        </w:rPr>
        <w:br/>
      </w:r>
      <w:r w:rsidRPr="00981ED8">
        <w:rPr>
          <w:rFonts w:ascii="Arial" w:eastAsia="Times New Roman" w:hAnsi="Arial" w:cs="Arial"/>
          <w:color w:val="000000"/>
          <w:sz w:val="27"/>
          <w:szCs w:val="27"/>
          <w:lang w:eastAsia="et-EE"/>
        </w:rPr>
        <w:br/>
      </w:r>
    </w:p>
    <w:p w:rsidR="00981ED8" w:rsidRPr="00981ED8" w:rsidRDefault="00981ED8" w:rsidP="00981ED8">
      <w:pPr>
        <w:pBdr>
          <w:bottom w:val="single" w:sz="6" w:space="0" w:color="204080"/>
        </w:pBdr>
        <w:spacing w:after="75" w:line="240" w:lineRule="auto"/>
        <w:textAlignment w:val="baseline"/>
        <w:outlineLvl w:val="2"/>
        <w:rPr>
          <w:rFonts w:ascii="Times New Roman" w:eastAsia="Times New Roman" w:hAnsi="Times New Roman" w:cs="Times New Roman"/>
          <w:b/>
          <w:bCs/>
          <w:sz w:val="36"/>
          <w:szCs w:val="36"/>
          <w:lang w:eastAsia="et-EE"/>
        </w:rPr>
      </w:pPr>
      <w:r w:rsidRPr="00981ED8">
        <w:rPr>
          <w:rFonts w:ascii="Times New Roman" w:eastAsia="Times New Roman" w:hAnsi="Times New Roman" w:cs="Times New Roman"/>
          <w:b/>
          <w:bCs/>
          <w:sz w:val="36"/>
          <w:szCs w:val="36"/>
          <w:lang w:eastAsia="et-EE"/>
        </w:rPr>
        <w:t>Using namespace std</w:t>
      </w:r>
    </w:p>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If you have seen C++ code before, you may have seen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being used instead of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 Both name the same object: the first one uses its </w:t>
      </w:r>
      <w:r w:rsidRPr="00981ED8">
        <w:rPr>
          <w:rFonts w:ascii="Times New Roman" w:eastAsia="Times New Roman" w:hAnsi="Times New Roman" w:cs="Times New Roman"/>
          <w:i/>
          <w:iCs/>
          <w:sz w:val="24"/>
          <w:szCs w:val="24"/>
          <w:bdr w:val="none" w:sz="0" w:space="0" w:color="auto" w:frame="1"/>
          <w:lang w:eastAsia="et-EE"/>
        </w:rPr>
        <w:t>unqualified name</w:t>
      </w:r>
      <w:r w:rsidRPr="00981ED8">
        <w:rPr>
          <w:rFonts w:ascii="Times New Roman" w:eastAsia="Times New Roman" w:hAnsi="Times New Roman" w:cs="Times New Roman"/>
          <w:sz w:val="24"/>
          <w:szCs w:val="24"/>
          <w:lang w:eastAsia="et-EE"/>
        </w:rPr>
        <w:t>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while the second qualifies it directly within the </w:t>
      </w:r>
      <w:r w:rsidRPr="00981ED8">
        <w:rPr>
          <w:rFonts w:ascii="Times New Roman" w:eastAsia="Times New Roman" w:hAnsi="Times New Roman" w:cs="Times New Roman"/>
          <w:i/>
          <w:iCs/>
          <w:sz w:val="24"/>
          <w:szCs w:val="24"/>
          <w:bdr w:val="none" w:sz="0" w:space="0" w:color="auto" w:frame="1"/>
          <w:lang w:eastAsia="et-EE"/>
        </w:rPr>
        <w:t>namespace</w:t>
      </w:r>
      <w:r w:rsidRPr="00981ED8">
        <w:rPr>
          <w:rFonts w:ascii="Times New Roman" w:eastAsia="Times New Roman" w:hAnsi="Times New Roman" w:cs="Times New Roman"/>
          <w:sz w:val="24"/>
          <w:szCs w:val="24"/>
          <w:lang w:eastAsia="et-EE"/>
        </w:rPr>
        <w:t>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(as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is part of the standard library, and all the elements in the standard C++ library are declared within what is called a </w:t>
      </w:r>
      <w:r w:rsidRPr="00981ED8">
        <w:rPr>
          <w:rFonts w:ascii="Times New Roman" w:eastAsia="Times New Roman" w:hAnsi="Times New Roman" w:cs="Times New Roman"/>
          <w:i/>
          <w:iCs/>
          <w:sz w:val="24"/>
          <w:szCs w:val="24"/>
          <w:bdr w:val="none" w:sz="0" w:space="0" w:color="auto" w:frame="1"/>
          <w:lang w:eastAsia="et-EE"/>
        </w:rPr>
        <w:t>namespace</w:t>
      </w:r>
      <w:r w:rsidRPr="00981ED8">
        <w:rPr>
          <w:rFonts w:ascii="Times New Roman" w:eastAsia="Times New Roman" w:hAnsi="Times New Roman" w:cs="Times New Roman"/>
          <w:sz w:val="24"/>
          <w:szCs w:val="24"/>
          <w:lang w:eastAsia="et-EE"/>
        </w:rPr>
        <w:t>: the namespace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In order to refer to the elements in the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namespace a program shall either qualify each and every use of elements of the library (as we have done by prefixing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with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or introduce visibility of its components. The most typical way to introduce visibility of these components is by means of </w:t>
      </w:r>
      <w:r w:rsidRPr="00981ED8">
        <w:rPr>
          <w:rFonts w:ascii="Times New Roman" w:eastAsia="Times New Roman" w:hAnsi="Times New Roman" w:cs="Times New Roman"/>
          <w:i/>
          <w:iCs/>
          <w:sz w:val="24"/>
          <w:szCs w:val="24"/>
          <w:bdr w:val="none" w:sz="0" w:space="0" w:color="auto" w:frame="1"/>
          <w:lang w:eastAsia="et-EE"/>
        </w:rPr>
        <w:t>using declarations</w:t>
      </w:r>
      <w:r w:rsidRPr="00981ED8">
        <w:rPr>
          <w:rFonts w:ascii="Times New Roman" w:eastAsia="Times New Roman" w:hAnsi="Times New Roman" w:cs="Times New Roman"/>
          <w:sz w:val="24"/>
          <w:szCs w:val="24"/>
          <w:lang w:eastAsia="et-EE"/>
        </w:rPr>
        <w:t>:</w:t>
      </w:r>
    </w:p>
    <w:tbl>
      <w:tblPr>
        <w:tblW w:w="0" w:type="auto"/>
        <w:tblCellSpacing w:w="15" w:type="dxa"/>
        <w:tblCellMar>
          <w:left w:w="0" w:type="dxa"/>
          <w:right w:w="0" w:type="dxa"/>
        </w:tblCellMar>
        <w:tblLook w:val="04A0" w:firstRow="1" w:lastRow="0" w:firstColumn="1" w:lastColumn="0" w:noHBand="0" w:noVBand="1"/>
      </w:tblPr>
      <w:tblGrid>
        <w:gridCol w:w="250"/>
        <w:gridCol w:w="2956"/>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color w:val="0000B0"/>
                <w:sz w:val="24"/>
                <w:szCs w:val="24"/>
                <w:bdr w:val="none" w:sz="0" w:space="0" w:color="auto" w:frame="1"/>
                <w:lang w:eastAsia="et-EE"/>
              </w:rPr>
              <w:t>using</w:t>
            </w: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0000B0"/>
                <w:sz w:val="24"/>
                <w:szCs w:val="24"/>
                <w:bdr w:val="none" w:sz="0" w:space="0" w:color="auto" w:frame="1"/>
                <w:lang w:eastAsia="et-EE"/>
              </w:rPr>
              <w:t>namespace</w:t>
            </w:r>
            <w:r w:rsidRPr="00981ED8">
              <w:rPr>
                <w:rFonts w:ascii="Courier New" w:eastAsia="Times New Roman" w:hAnsi="Courier New" w:cs="Courier New"/>
                <w:sz w:val="24"/>
                <w:szCs w:val="24"/>
                <w:bdr w:val="none" w:sz="0" w:space="0" w:color="auto" w:frame="1"/>
                <w:lang w:eastAsia="et-EE"/>
              </w:rPr>
              <w:t xml:space="preserve"> std;</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The above declaration allows all elements in the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namespace to be accessed in an </w:t>
      </w:r>
      <w:r w:rsidRPr="00981ED8">
        <w:rPr>
          <w:rFonts w:ascii="Times New Roman" w:eastAsia="Times New Roman" w:hAnsi="Times New Roman" w:cs="Times New Roman"/>
          <w:i/>
          <w:iCs/>
          <w:sz w:val="24"/>
          <w:szCs w:val="24"/>
          <w:bdr w:val="none" w:sz="0" w:space="0" w:color="auto" w:frame="1"/>
          <w:lang w:eastAsia="et-EE"/>
        </w:rPr>
        <w:t>unqualified</w:t>
      </w:r>
      <w:r w:rsidRPr="00981ED8">
        <w:rPr>
          <w:rFonts w:ascii="Times New Roman" w:eastAsia="Times New Roman" w:hAnsi="Times New Roman" w:cs="Times New Roman"/>
          <w:sz w:val="24"/>
          <w:szCs w:val="24"/>
          <w:lang w:eastAsia="et-EE"/>
        </w:rPr>
        <w:t> manner (without the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prefix).</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With this in mind, the last example can be rewritten to make unqualified uses of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as:</w:t>
      </w:r>
    </w:p>
    <w:tbl>
      <w:tblPr>
        <w:tblW w:w="15210" w:type="dxa"/>
        <w:tblCellSpacing w:w="15" w:type="dxa"/>
        <w:tblCellMar>
          <w:left w:w="0" w:type="dxa"/>
          <w:right w:w="0" w:type="dxa"/>
        </w:tblCellMar>
        <w:tblLook w:val="04A0" w:firstRow="1" w:lastRow="0" w:firstColumn="1" w:lastColumn="0" w:noHBand="0" w:noVBand="1"/>
      </w:tblPr>
      <w:tblGrid>
        <w:gridCol w:w="465"/>
        <w:gridCol w:w="7365"/>
        <w:gridCol w:w="7380"/>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spacing w:after="0" w:line="240" w:lineRule="auto"/>
              <w:rPr>
                <w:rFonts w:ascii="Times New Roman" w:eastAsia="Times New Roman" w:hAnsi="Times New Roman" w:cs="Times New Roman"/>
                <w:sz w:val="24"/>
                <w:szCs w:val="24"/>
                <w:lang w:eastAsia="et-EE"/>
              </w:rPr>
            </w:pPr>
          </w:p>
        </w:tc>
        <w:tc>
          <w:tcPr>
            <w:tcW w:w="7335" w:type="dxa"/>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my second program in C++</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500070"/>
                <w:sz w:val="24"/>
                <w:szCs w:val="24"/>
                <w:bdr w:val="none" w:sz="0" w:space="0" w:color="auto" w:frame="1"/>
                <w:lang w:eastAsia="et-EE"/>
              </w:rPr>
              <w:t>#include &lt;iostream&gt;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using</w:t>
            </w: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0000B0"/>
                <w:sz w:val="24"/>
                <w:szCs w:val="24"/>
                <w:bdr w:val="none" w:sz="0" w:space="0" w:color="auto" w:frame="1"/>
                <w:lang w:eastAsia="et-EE"/>
              </w:rPr>
              <w:t>namespace</w:t>
            </w:r>
            <w:r w:rsidRPr="00981ED8">
              <w:rPr>
                <w:rFonts w:ascii="Courier New" w:eastAsia="Times New Roman" w:hAnsi="Courier New" w:cs="Courier New"/>
                <w:sz w:val="24"/>
                <w:szCs w:val="24"/>
                <w:bdr w:val="none" w:sz="0" w:space="0" w:color="auto" w:frame="1"/>
                <w:lang w:eastAsia="et-EE"/>
              </w:rPr>
              <w:t xml:space="preserve"> std;</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cout &lt;&lt; </w:t>
            </w:r>
            <w:r w:rsidRPr="00981ED8">
              <w:rPr>
                <w:rFonts w:ascii="Courier New" w:eastAsia="Times New Roman" w:hAnsi="Courier New" w:cs="Courier New"/>
                <w:color w:val="600030"/>
                <w:sz w:val="20"/>
                <w:szCs w:val="20"/>
                <w:bdr w:val="none" w:sz="0" w:space="0" w:color="auto" w:frame="1"/>
                <w:lang w:eastAsia="et-EE"/>
              </w:rPr>
              <w:t>"Hello World! "</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cout &lt;&lt; </w:t>
            </w:r>
            <w:r w:rsidRPr="00981ED8">
              <w:rPr>
                <w:rFonts w:ascii="Courier New" w:eastAsia="Times New Roman" w:hAnsi="Courier New" w:cs="Courier New"/>
                <w:color w:val="600030"/>
                <w:sz w:val="20"/>
                <w:szCs w:val="20"/>
                <w:bdr w:val="none" w:sz="0" w:space="0" w:color="auto" w:frame="1"/>
                <w:lang w:eastAsia="et-EE"/>
              </w:rPr>
              <w:t>"I'm a C++ program"</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c>
          <w:tcPr>
            <w:tcW w:w="7335" w:type="dxa"/>
            <w:tcBorders>
              <w:top w:val="single" w:sz="6" w:space="0" w:color="C0C0C0"/>
              <w:left w:val="single" w:sz="6" w:space="0" w:color="C0C0C0"/>
              <w:bottom w:val="single" w:sz="6" w:space="0" w:color="C0C0C0"/>
              <w:right w:val="single" w:sz="6" w:space="0" w:color="C0C0C0"/>
            </w:tcBorders>
            <w:shd w:val="clear" w:color="auto" w:fill="E7E7E7"/>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Hello World! I'm a C++ program</w:t>
            </w:r>
          </w:p>
        </w:tc>
      </w:tr>
    </w:tbl>
    <w:p w:rsidR="0053043E" w:rsidRDefault="0053043E"/>
    <w:sectPr w:rsidR="00530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D8"/>
    <w:rsid w:val="0053043E"/>
    <w:rsid w:val="00862DE0"/>
    <w:rsid w:val="00981E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2883"/>
  <w15:chartTrackingRefBased/>
  <w15:docId w15:val="{48C33D1B-62CE-402E-A72D-31E0A790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22808">
      <w:bodyDiv w:val="1"/>
      <w:marLeft w:val="0"/>
      <w:marRight w:val="0"/>
      <w:marTop w:val="0"/>
      <w:marBottom w:val="0"/>
      <w:divBdr>
        <w:top w:val="none" w:sz="0" w:space="0" w:color="auto"/>
        <w:left w:val="none" w:sz="0" w:space="0" w:color="auto"/>
        <w:bottom w:val="none" w:sz="0" w:space="0" w:color="auto"/>
        <w:right w:val="none" w:sz="0" w:space="0" w:color="auto"/>
      </w:divBdr>
      <w:divsChild>
        <w:div w:id="1876118274">
          <w:marLeft w:val="0"/>
          <w:marRight w:val="0"/>
          <w:marTop w:val="0"/>
          <w:marBottom w:val="0"/>
          <w:divBdr>
            <w:top w:val="none" w:sz="0" w:space="0" w:color="auto"/>
            <w:left w:val="none" w:sz="0" w:space="0" w:color="auto"/>
            <w:bottom w:val="none" w:sz="0" w:space="0" w:color="auto"/>
            <w:right w:val="none" w:sz="0" w:space="0" w:color="auto"/>
          </w:divBdr>
          <w:divsChild>
            <w:div w:id="224074273">
              <w:marLeft w:val="0"/>
              <w:marRight w:val="0"/>
              <w:marTop w:val="0"/>
              <w:marBottom w:val="0"/>
              <w:divBdr>
                <w:top w:val="none" w:sz="0" w:space="0" w:color="auto"/>
                <w:left w:val="none" w:sz="0" w:space="0" w:color="auto"/>
                <w:bottom w:val="none" w:sz="0" w:space="0" w:color="auto"/>
                <w:right w:val="none" w:sz="0" w:space="0" w:color="auto"/>
              </w:divBdr>
              <w:divsChild>
                <w:div w:id="5313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0971">
          <w:marLeft w:val="0"/>
          <w:marRight w:val="0"/>
          <w:marTop w:val="0"/>
          <w:marBottom w:val="0"/>
          <w:divBdr>
            <w:top w:val="none" w:sz="0" w:space="0" w:color="auto"/>
            <w:left w:val="none" w:sz="0" w:space="0" w:color="auto"/>
            <w:bottom w:val="none" w:sz="0" w:space="0" w:color="auto"/>
            <w:right w:val="none" w:sz="0" w:space="0" w:color="auto"/>
          </w:divBdr>
        </w:div>
        <w:div w:id="1448964443">
          <w:marLeft w:val="0"/>
          <w:marRight w:val="0"/>
          <w:marTop w:val="0"/>
          <w:marBottom w:val="0"/>
          <w:divBdr>
            <w:top w:val="none" w:sz="0" w:space="0" w:color="auto"/>
            <w:left w:val="none" w:sz="0" w:space="0" w:color="auto"/>
            <w:bottom w:val="none" w:sz="0" w:space="0" w:color="auto"/>
            <w:right w:val="none" w:sz="0" w:space="0" w:color="auto"/>
          </w:divBdr>
        </w:div>
        <w:div w:id="466165962">
          <w:marLeft w:val="0"/>
          <w:marRight w:val="0"/>
          <w:marTop w:val="0"/>
          <w:marBottom w:val="0"/>
          <w:divBdr>
            <w:top w:val="none" w:sz="0" w:space="0" w:color="auto"/>
            <w:left w:val="none" w:sz="0" w:space="0" w:color="auto"/>
            <w:bottom w:val="none" w:sz="0" w:space="0" w:color="auto"/>
            <w:right w:val="none" w:sz="0" w:space="0" w:color="auto"/>
          </w:divBdr>
          <w:divsChild>
            <w:div w:id="1978145881">
              <w:marLeft w:val="0"/>
              <w:marRight w:val="0"/>
              <w:marTop w:val="0"/>
              <w:marBottom w:val="0"/>
              <w:divBdr>
                <w:top w:val="none" w:sz="0" w:space="0" w:color="auto"/>
                <w:left w:val="none" w:sz="0" w:space="0" w:color="auto"/>
                <w:bottom w:val="none" w:sz="0" w:space="0" w:color="auto"/>
                <w:right w:val="none" w:sz="0" w:space="0" w:color="auto"/>
              </w:divBdr>
              <w:divsChild>
                <w:div w:id="18079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599">
          <w:marLeft w:val="0"/>
          <w:marRight w:val="0"/>
          <w:marTop w:val="0"/>
          <w:marBottom w:val="0"/>
          <w:divBdr>
            <w:top w:val="none" w:sz="0" w:space="0" w:color="auto"/>
            <w:left w:val="none" w:sz="0" w:space="0" w:color="auto"/>
            <w:bottom w:val="none" w:sz="0" w:space="0" w:color="auto"/>
            <w:right w:val="none" w:sz="0" w:space="0" w:color="auto"/>
          </w:divBdr>
        </w:div>
        <w:div w:id="2085372613">
          <w:marLeft w:val="0"/>
          <w:marRight w:val="0"/>
          <w:marTop w:val="0"/>
          <w:marBottom w:val="0"/>
          <w:divBdr>
            <w:top w:val="none" w:sz="0" w:space="0" w:color="auto"/>
            <w:left w:val="none" w:sz="0" w:space="0" w:color="auto"/>
            <w:bottom w:val="none" w:sz="0" w:space="0" w:color="auto"/>
            <w:right w:val="none" w:sz="0" w:space="0" w:color="auto"/>
          </w:divBdr>
        </w:div>
        <w:div w:id="1888179711">
          <w:marLeft w:val="0"/>
          <w:marRight w:val="0"/>
          <w:marTop w:val="0"/>
          <w:marBottom w:val="0"/>
          <w:divBdr>
            <w:top w:val="none" w:sz="0" w:space="0" w:color="auto"/>
            <w:left w:val="none" w:sz="0" w:space="0" w:color="auto"/>
            <w:bottom w:val="none" w:sz="0" w:space="0" w:color="auto"/>
            <w:right w:val="none" w:sz="0" w:space="0" w:color="auto"/>
          </w:divBdr>
        </w:div>
        <w:div w:id="2048799248">
          <w:marLeft w:val="0"/>
          <w:marRight w:val="0"/>
          <w:marTop w:val="0"/>
          <w:marBottom w:val="0"/>
          <w:divBdr>
            <w:top w:val="none" w:sz="0" w:space="0" w:color="auto"/>
            <w:left w:val="none" w:sz="0" w:space="0" w:color="auto"/>
            <w:bottom w:val="none" w:sz="0" w:space="0" w:color="auto"/>
            <w:right w:val="none" w:sz="0" w:space="0" w:color="auto"/>
          </w:divBdr>
          <w:divsChild>
            <w:div w:id="51736433">
              <w:marLeft w:val="0"/>
              <w:marRight w:val="0"/>
              <w:marTop w:val="0"/>
              <w:marBottom w:val="0"/>
              <w:divBdr>
                <w:top w:val="none" w:sz="0" w:space="0" w:color="auto"/>
                <w:left w:val="none" w:sz="0" w:space="0" w:color="auto"/>
                <w:bottom w:val="none" w:sz="0" w:space="0" w:color="auto"/>
                <w:right w:val="none" w:sz="0" w:space="0" w:color="auto"/>
              </w:divBdr>
              <w:divsChild>
                <w:div w:id="1089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1710">
          <w:marLeft w:val="0"/>
          <w:marRight w:val="0"/>
          <w:marTop w:val="0"/>
          <w:marBottom w:val="0"/>
          <w:divBdr>
            <w:top w:val="none" w:sz="0" w:space="0" w:color="auto"/>
            <w:left w:val="none" w:sz="0" w:space="0" w:color="auto"/>
            <w:bottom w:val="none" w:sz="0" w:space="0" w:color="auto"/>
            <w:right w:val="none" w:sz="0" w:space="0" w:color="auto"/>
          </w:divBdr>
        </w:div>
        <w:div w:id="100540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lusplus.com/doc/tutorial/program_structure/" TargetMode="External"/><Relationship Id="rId5" Type="http://schemas.openxmlformats.org/officeDocument/2006/relationships/hyperlink" Target="https://cplusplus.com/doc/tutorial/program_structure/" TargetMode="External"/><Relationship Id="rId4" Type="http://schemas.openxmlformats.org/officeDocument/2006/relationships/hyperlink" Target="https://cplusplus.com/doc/tutorial/program_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1320</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dcterms:created xsi:type="dcterms:W3CDTF">2023-04-26T08:34:00Z</dcterms:created>
  <dcterms:modified xsi:type="dcterms:W3CDTF">2025-04-22T13:03:00Z</dcterms:modified>
</cp:coreProperties>
</file>