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0D" w:rsidRPr="00053A0D" w:rsidRDefault="00053A0D" w:rsidP="00053A0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</w:pPr>
      <w:r w:rsidRPr="00053A0D"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  <w:t>Mikrokontrolleri ülesanne</w:t>
      </w:r>
    </w:p>
    <w:p w:rsidR="00053A0D" w:rsidRDefault="00053A0D" w:rsidP="00053A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Juhendi leiab </w:t>
      </w:r>
      <w:hyperlink r:id="rId4" w:history="1"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siit</w:t>
        </w:r>
      </w:hyperlink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br/>
        <w:t>Labori failid leiab </w:t>
      </w:r>
      <w:hyperlink r:id="rId5" w:history="1"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siit</w:t>
        </w:r>
      </w:hyperlink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</w:p>
    <w:p w:rsidR="00B87A4D" w:rsidRDefault="00B87A4D" w:rsidP="00B87A4D">
      <w:pPr>
        <w:shd w:val="clear" w:color="auto" w:fill="FFFFFF"/>
        <w:spacing w:before="120" w:after="120" w:line="240" w:lineRule="auto"/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</w:pP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Microcontroller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task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IAX0583-IAX0584</w:t>
      </w:r>
      <w:bookmarkStart w:id="0" w:name="_GoBack"/>
      <w:bookmarkEnd w:id="0"/>
    </w:p>
    <w:p w:rsidR="00B87A4D" w:rsidRPr="00053A0D" w:rsidRDefault="00B87A4D" w:rsidP="00B87A4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You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can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find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the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manual</w:t>
      </w:r>
      <w:proofErr w:type="spellEnd"/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 </w:t>
      </w:r>
      <w:hyperlink r:id="rId6" w:history="1"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siit</w:t>
        </w:r>
      </w:hyperlink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br/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Lab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files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can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be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found</w:t>
      </w:r>
      <w:proofErr w:type="spellEnd"/>
      <w:r>
        <w:t xml:space="preserve"> </w:t>
      </w:r>
      <w:hyperlink r:id="rId7" w:history="1"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siit</w:t>
        </w:r>
      </w:hyperlink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</w:p>
    <w:p w:rsidR="00B87A4D" w:rsidRPr="00053A0D" w:rsidRDefault="00B87A4D" w:rsidP="00053A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</w:p>
    <w:p w:rsidR="000F14A7" w:rsidRDefault="0014129B">
      <w:hyperlink r:id="rId8" w:history="1">
        <w:r w:rsidR="00B87A4D">
          <w:rPr>
            <w:rStyle w:val="Hyperlink"/>
          </w:rPr>
          <w:t xml:space="preserve">File:MKKT.pdf - ATI </w:t>
        </w:r>
        <w:proofErr w:type="spellStart"/>
        <w:r w:rsidR="00B87A4D">
          <w:rPr>
            <w:rStyle w:val="Hyperlink"/>
          </w:rPr>
          <w:t>public</w:t>
        </w:r>
        <w:proofErr w:type="spellEnd"/>
        <w:r w:rsidR="00B87A4D">
          <w:rPr>
            <w:rStyle w:val="Hyperlink"/>
          </w:rPr>
          <w:t xml:space="preserve"> </w:t>
        </w:r>
        <w:proofErr w:type="spellStart"/>
        <w:r w:rsidR="00B87A4D">
          <w:rPr>
            <w:rStyle w:val="Hyperlink"/>
          </w:rPr>
          <w:t>wiki</w:t>
        </w:r>
        <w:proofErr w:type="spellEnd"/>
        <w:r w:rsidR="00B87A4D">
          <w:rPr>
            <w:rStyle w:val="Hyperlink"/>
          </w:rPr>
          <w:t xml:space="preserve"> (ttu.ee)</w:t>
        </w:r>
      </w:hyperlink>
    </w:p>
    <w:p w:rsidR="00B87A4D" w:rsidRDefault="00B87A4D" w:rsidP="00B87A4D">
      <w:proofErr w:type="spellStart"/>
      <w:r>
        <w:t>Microcontrollers</w:t>
      </w:r>
      <w:proofErr w:type="spellEnd"/>
      <w:r>
        <w:t xml:space="preserve"> </w:t>
      </w:r>
      <w:proofErr w:type="spellStart"/>
      <w:r>
        <w:t>Homework</w:t>
      </w:r>
      <w:proofErr w:type="spellEnd"/>
    </w:p>
    <w:p w:rsidR="00B87A4D" w:rsidRDefault="00B87A4D" w:rsidP="00B87A4D">
      <w:proofErr w:type="spellStart"/>
      <w:r>
        <w:t>Perform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board</w:t>
      </w:r>
      <w:proofErr w:type="spellEnd"/>
      <w:r>
        <w:t>:</w:t>
      </w:r>
    </w:p>
    <w:p w:rsidR="00B87A4D" w:rsidRDefault="00B87A4D" w:rsidP="00B87A4D"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switches</w:t>
      </w:r>
      <w:proofErr w:type="spellEnd"/>
      <w:r>
        <w:t xml:space="preserve">, 8 </w:t>
      </w:r>
      <w:proofErr w:type="spellStart"/>
      <w:r>
        <w:t>bits</w:t>
      </w:r>
      <w:proofErr w:type="spellEnd"/>
      <w:r>
        <w:t xml:space="preserve"> are </w:t>
      </w:r>
      <w:proofErr w:type="spellStart"/>
      <w:r>
        <w:t>entered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row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selected</w:t>
      </w:r>
      <w:proofErr w:type="spellEnd"/>
      <w:r>
        <w:t xml:space="preserve"> number of </w:t>
      </w:r>
      <w:proofErr w:type="spellStart"/>
      <w:r>
        <w:t>lines</w:t>
      </w:r>
      <w:proofErr w:type="spellEnd"/>
      <w:r>
        <w:t xml:space="preserve">,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</w:p>
    <w:p w:rsidR="00B87A4D" w:rsidRDefault="00B87A4D" w:rsidP="00B87A4D">
      <w:proofErr w:type="spellStart"/>
      <w:r>
        <w:t>matrix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dynamically</w:t>
      </w:r>
      <w:proofErr w:type="spellEnd"/>
      <w:r>
        <w:t xml:space="preserve"> </w:t>
      </w:r>
      <w:proofErr w:type="spellStart"/>
      <w:r>
        <w:t>allocated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.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whether</w:t>
      </w:r>
      <w:proofErr w:type="spellEnd"/>
    </w:p>
    <w:p w:rsidR="00B87A4D" w:rsidRDefault="00B87A4D" w:rsidP="00B87A4D">
      <w:proofErr w:type="spellStart"/>
      <w:r>
        <w:t>an</w:t>
      </w:r>
      <w:proofErr w:type="spellEnd"/>
      <w:r>
        <w:t xml:space="preserve"> AND/OR/XOR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on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are </w:t>
      </w:r>
      <w:proofErr w:type="spellStart"/>
      <w:r>
        <w:t>displayed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LED </w:t>
      </w:r>
      <w:proofErr w:type="spellStart"/>
      <w:r>
        <w:t>lights</w:t>
      </w:r>
      <w:proofErr w:type="spellEnd"/>
      <w:r>
        <w:t>.</w:t>
      </w:r>
    </w:p>
    <w:p w:rsidR="00B87A4D" w:rsidRDefault="00B87A4D" w:rsidP="00B87A4D">
      <w:proofErr w:type="spellStart"/>
      <w:r>
        <w:t>The</w:t>
      </w:r>
      <w:proofErr w:type="spellEnd"/>
      <w:r>
        <w:t xml:space="preserve"> number of </w:t>
      </w:r>
      <w:proofErr w:type="spellStart"/>
      <w:r>
        <w:t>rows</w:t>
      </w:r>
      <w:proofErr w:type="spellEnd"/>
      <w:r>
        <w:t xml:space="preserve"> in </w:t>
      </w:r>
      <w:proofErr w:type="spellStart"/>
      <w:r>
        <w:t>use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displayed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SSD (</w:t>
      </w:r>
      <w:proofErr w:type="spellStart"/>
      <w:r>
        <w:t>seven</w:t>
      </w:r>
      <w:proofErr w:type="spellEnd"/>
      <w:r>
        <w:t>-segment-</w:t>
      </w:r>
      <w:proofErr w:type="spellStart"/>
      <w:r>
        <w:t>display</w:t>
      </w:r>
      <w:proofErr w:type="spellEnd"/>
      <w:r>
        <w:t xml:space="preserve">).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row</w:t>
      </w:r>
      <w:proofErr w:type="spellEnd"/>
    </w:p>
    <w:p w:rsidR="00B87A4D" w:rsidRDefault="00B87A4D" w:rsidP="00B87A4D">
      <w:proofErr w:type="spellStart"/>
      <w:r>
        <w:t>delete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>.</w:t>
      </w:r>
    </w:p>
    <w:p w:rsidR="00B87A4D" w:rsidRDefault="00B87A4D" w:rsidP="00B87A4D">
      <w:proofErr w:type="spellStart"/>
      <w:r>
        <w:t>Assessment</w:t>
      </w:r>
      <w:proofErr w:type="spellEnd"/>
      <w:r>
        <w:t xml:space="preserve"> (10p):</w:t>
      </w:r>
    </w:p>
    <w:p w:rsidR="00B87A4D" w:rsidRDefault="00B87A4D" w:rsidP="00B87A4D">
      <w:proofErr w:type="spellStart"/>
      <w:r>
        <w:t>Data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allocation</w:t>
      </w:r>
      <w:proofErr w:type="spellEnd"/>
      <w:r>
        <w:t>. (2p)</w:t>
      </w:r>
    </w:p>
    <w:p w:rsidR="00B87A4D" w:rsidRDefault="00B87A4D" w:rsidP="00B87A4D">
      <w:proofErr w:type="spellStart"/>
      <w:r>
        <w:t>Row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row</w:t>
      </w:r>
      <w:proofErr w:type="spellEnd"/>
      <w:r>
        <w:t xml:space="preserve"> number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switches</w:t>
      </w:r>
      <w:proofErr w:type="spellEnd"/>
      <w:r>
        <w:t xml:space="preserve">. All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must</w:t>
      </w:r>
    </w:p>
    <w:p w:rsidR="00B87A4D" w:rsidRDefault="00B87A4D" w:rsidP="00B87A4D">
      <w:proofErr w:type="spellStart"/>
      <w:r>
        <w:t>move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deletion</w:t>
      </w:r>
      <w:proofErr w:type="spellEnd"/>
      <w:r>
        <w:t xml:space="preserve"> (</w:t>
      </w:r>
      <w:proofErr w:type="spellStart"/>
      <w:r>
        <w:t>an</w:t>
      </w:r>
      <w:proofErr w:type="spellEnd"/>
      <w:r>
        <w:t xml:space="preserve">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hole</w:t>
      </w:r>
      <w:proofErr w:type="spellEnd"/>
      <w:r>
        <w:t xml:space="preserve"> must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remain</w:t>
      </w:r>
      <w:proofErr w:type="spellEnd"/>
      <w:r>
        <w:t>). (2p)</w:t>
      </w:r>
    </w:p>
    <w:p w:rsidR="00B87A4D" w:rsidRDefault="00B87A4D" w:rsidP="00B87A4D">
      <w:proofErr w:type="spellStart"/>
      <w:r>
        <w:t>Correct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in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buttons</w:t>
      </w:r>
      <w:proofErr w:type="spellEnd"/>
      <w:r>
        <w:t>. (2p)</w:t>
      </w:r>
    </w:p>
    <w:p w:rsidR="00B87A4D" w:rsidRDefault="00B87A4D" w:rsidP="00B87A4D">
      <w:proofErr w:type="spellStart"/>
      <w:r>
        <w:t>Displaying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display</w:t>
      </w:r>
      <w:proofErr w:type="spellEnd"/>
      <w:r>
        <w:t xml:space="preserve"> of </w:t>
      </w:r>
      <w:proofErr w:type="spellStart"/>
      <w:r>
        <w:t>switch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on LED </w:t>
      </w:r>
      <w:proofErr w:type="spellStart"/>
      <w:r>
        <w:t>lights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input</w:t>
      </w:r>
      <w:proofErr w:type="spellEnd"/>
      <w:r>
        <w:t>. (2p)</w:t>
      </w:r>
    </w:p>
    <w:p w:rsidR="00B87A4D" w:rsidRDefault="00B87A4D" w:rsidP="00B87A4D"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must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, </w:t>
      </w:r>
      <w:proofErr w:type="spellStart"/>
      <w:r>
        <w:t>which</w:t>
      </w:r>
      <w:proofErr w:type="spellEnd"/>
    </w:p>
    <w:p w:rsidR="00B87A4D" w:rsidRDefault="00B87A4D" w:rsidP="00B87A4D">
      <w:r>
        <w:t xml:space="preserve">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and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entries</w:t>
      </w:r>
      <w:proofErr w:type="spellEnd"/>
      <w:r>
        <w:t>. (2p)</w:t>
      </w:r>
    </w:p>
    <w:p w:rsidR="00B87A4D" w:rsidRDefault="00B87A4D" w:rsidP="00B87A4D"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heap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100000</w:t>
      </w:r>
    </w:p>
    <w:p w:rsidR="00B87A4D" w:rsidRDefault="00B87A4D" w:rsidP="00B87A4D">
      <w:proofErr w:type="spellStart"/>
      <w:r>
        <w:t>to</w:t>
      </w:r>
      <w:proofErr w:type="spellEnd"/>
      <w:r>
        <w:t xml:space="preserve"> a </w:t>
      </w:r>
      <w:proofErr w:type="spellStart"/>
      <w:r>
        <w:t>byte</w:t>
      </w:r>
      <w:proofErr w:type="spellEnd"/>
    </w:p>
    <w:sectPr w:rsidR="00B87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4A"/>
    <w:rsid w:val="00053A0D"/>
    <w:rsid w:val="000F14A7"/>
    <w:rsid w:val="0014129B"/>
    <w:rsid w:val="00B87A4D"/>
    <w:rsid w:val="00DA5947"/>
    <w:rsid w:val="00F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28E6"/>
  <w15:chartTrackingRefBased/>
  <w15:docId w15:val="{F8973AEF-0D9C-4794-A83B-D0E16675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7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i.ttu.ee/wiki/e/index.php/File:MKK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d.ttu.ee/~trkal/mikrokontrolleri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i.ttu.ee/wiki/e/index.php/File:MKKT.pdf" TargetMode="External"/><Relationship Id="rId5" Type="http://schemas.openxmlformats.org/officeDocument/2006/relationships/hyperlink" Target="https://pld.ttu.ee/~trkal/mikrokontrollerid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ti.ttu.ee/wiki/e/index.php/File:MKKT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dcterms:created xsi:type="dcterms:W3CDTF">2023-11-13T10:04:00Z</dcterms:created>
  <dcterms:modified xsi:type="dcterms:W3CDTF">2024-11-04T09:30:00Z</dcterms:modified>
</cp:coreProperties>
</file>