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F9" w:rsidRPr="00B80929" w:rsidRDefault="00AF1875">
      <w:pPr>
        <w:rPr>
          <w:sz w:val="28"/>
          <w:szCs w:val="28"/>
        </w:rPr>
      </w:pPr>
      <w:r w:rsidRPr="00B80929">
        <w:rPr>
          <w:b/>
          <w:sz w:val="28"/>
          <w:szCs w:val="28"/>
        </w:rPr>
        <w:t>Ühe näitleja teater</w:t>
      </w:r>
      <w:r w:rsidR="0054075D" w:rsidRPr="00B80929">
        <w:rPr>
          <w:sz w:val="28"/>
          <w:szCs w:val="28"/>
        </w:rPr>
        <w:t xml:space="preserve"> (</w:t>
      </w:r>
      <w:proofErr w:type="spellStart"/>
      <w:r w:rsidR="0054075D" w:rsidRPr="00B80929">
        <w:rPr>
          <w:sz w:val="28"/>
          <w:szCs w:val="28"/>
        </w:rPr>
        <w:t>Bruce</w:t>
      </w:r>
      <w:proofErr w:type="spellEnd"/>
      <w:r w:rsidR="0054075D" w:rsidRPr="00B80929">
        <w:rPr>
          <w:sz w:val="28"/>
          <w:szCs w:val="28"/>
        </w:rPr>
        <w:t xml:space="preserve"> </w:t>
      </w:r>
      <w:proofErr w:type="spellStart"/>
      <w:r w:rsidR="0054075D" w:rsidRPr="00B80929">
        <w:rPr>
          <w:sz w:val="28"/>
          <w:szCs w:val="28"/>
        </w:rPr>
        <w:t>Eckel</w:t>
      </w:r>
      <w:proofErr w:type="spellEnd"/>
      <w:r w:rsidR="0054075D" w:rsidRPr="00B80929">
        <w:rPr>
          <w:sz w:val="28"/>
          <w:szCs w:val="28"/>
        </w:rPr>
        <w:t xml:space="preserve">, </w:t>
      </w:r>
      <w:proofErr w:type="spellStart"/>
      <w:r w:rsidR="0054075D" w:rsidRPr="00B80929">
        <w:rPr>
          <w:sz w:val="28"/>
          <w:szCs w:val="28"/>
        </w:rPr>
        <w:t>Thinking</w:t>
      </w:r>
      <w:proofErr w:type="spellEnd"/>
      <w:r w:rsidR="0054075D" w:rsidRPr="00B80929">
        <w:rPr>
          <w:sz w:val="28"/>
          <w:szCs w:val="28"/>
        </w:rPr>
        <w:t xml:space="preserve"> </w:t>
      </w:r>
      <w:proofErr w:type="spellStart"/>
      <w:r w:rsidR="0054075D" w:rsidRPr="00B80929">
        <w:rPr>
          <w:sz w:val="28"/>
          <w:szCs w:val="28"/>
        </w:rPr>
        <w:t>in</w:t>
      </w:r>
      <w:proofErr w:type="spellEnd"/>
      <w:r w:rsidR="0054075D" w:rsidRPr="00B80929">
        <w:rPr>
          <w:sz w:val="28"/>
          <w:szCs w:val="28"/>
        </w:rPr>
        <w:t xml:space="preserve"> Java</w:t>
      </w:r>
      <w:r w:rsidR="00E0391A">
        <w:rPr>
          <w:sz w:val="28"/>
          <w:szCs w:val="28"/>
        </w:rPr>
        <w:t xml:space="preserve">, </w:t>
      </w:r>
      <w:proofErr w:type="spellStart"/>
      <w:r w:rsidR="00E0391A">
        <w:rPr>
          <w:sz w:val="28"/>
          <w:szCs w:val="28"/>
        </w:rPr>
        <w:t>Transmogrify.java</w:t>
      </w:r>
      <w:proofErr w:type="spellEnd"/>
      <w:r w:rsidR="0054075D" w:rsidRPr="00B80929">
        <w:rPr>
          <w:sz w:val="28"/>
          <w:szCs w:val="28"/>
        </w:rPr>
        <w:t>).</w:t>
      </w:r>
    </w:p>
    <w:p w:rsidR="0054075D" w:rsidRDefault="0054075D">
      <w:r>
        <w:t xml:space="preserve">On Lava, kus on </w:t>
      </w:r>
      <w:r w:rsidR="00883D8F">
        <w:t xml:space="preserve">olemas </w:t>
      </w:r>
      <w:r>
        <w:t xml:space="preserve">koht täpselt ühele Näitlejale. Klassis Lava peavad olema meetodid uue näitleja </w:t>
      </w:r>
      <w:r w:rsidR="00AF1875">
        <w:t>lavale paigutamiseks ja monoetenduse käivitamiseks.</w:t>
      </w:r>
    </w:p>
    <w:p w:rsidR="0054075D" w:rsidRDefault="0054075D">
      <w:r>
        <w:t xml:space="preserve">Näitlejaid on </w:t>
      </w:r>
      <w:r w:rsidR="00AF1875">
        <w:t xml:space="preserve">vähemalt </w:t>
      </w:r>
      <w:r w:rsidR="00853F48">
        <w:t>kolme</w:t>
      </w:r>
      <w:r>
        <w:t xml:space="preserve"> liiki: Esimene Armastaja, Traagik ja Narr.</w:t>
      </w:r>
      <w:r w:rsidR="00AF1875">
        <w:t xml:space="preserve"> Iga näitleja oskab esitada ühe monoetenduse.</w:t>
      </w:r>
      <w:bookmarkStart w:id="0" w:name="_GoBack"/>
      <w:bookmarkEnd w:id="0"/>
    </w:p>
    <w:p w:rsidR="00AF1875" w:rsidRDefault="00AF1875">
      <w:r>
        <w:t>Testprogrammis modelleerida eelkirjeldatud monoteatrit.</w:t>
      </w:r>
    </w:p>
    <w:p w:rsidR="006A0F9B" w:rsidRDefault="006A0F9B"/>
    <w:p w:rsidR="006A0F9B" w:rsidRDefault="006A0F9B">
      <w:pPr>
        <w:rPr>
          <w:rFonts w:ascii="Georgia" w:hAnsi="Georgia"/>
          <w:lang w:val="en"/>
        </w:rPr>
      </w:pPr>
      <w:proofErr w:type="spellStart"/>
      <w:r>
        <w:t>Bruce</w:t>
      </w:r>
      <w:proofErr w:type="spellEnd"/>
      <w:r>
        <w:t xml:space="preserve"> </w:t>
      </w:r>
      <w:proofErr w:type="spellStart"/>
      <w:r>
        <w:t>Eckel</w:t>
      </w:r>
      <w:proofErr w:type="spellEnd"/>
      <w:r>
        <w:t xml:space="preserve">: </w:t>
      </w:r>
      <w:bookmarkStart w:id="1" w:name="Index672"/>
      <w:bookmarkStart w:id="2" w:name="Index673"/>
      <w:bookmarkEnd w:id="1"/>
      <w:bookmarkEnd w:id="2"/>
      <w:r>
        <w:rPr>
          <w:rFonts w:ascii="Georgia" w:hAnsi="Georgia"/>
          <w:lang w:val="en"/>
        </w:rPr>
        <w:t>A general guideline is “</w:t>
      </w:r>
      <w:r w:rsidRPr="006A0F9B">
        <w:rPr>
          <w:rFonts w:ascii="Georgia" w:hAnsi="Georgia"/>
          <w:b/>
          <w:lang w:val="en"/>
        </w:rPr>
        <w:t xml:space="preserve">Use inheritance to express </w:t>
      </w:r>
      <w:r w:rsidRPr="00853F48">
        <w:rPr>
          <w:rFonts w:ascii="Georgia" w:hAnsi="Georgia"/>
          <w:b/>
          <w:u w:val="single"/>
          <w:lang w:val="en"/>
        </w:rPr>
        <w:t>differences in behavior</w:t>
      </w:r>
      <w:r w:rsidRPr="006A0F9B">
        <w:rPr>
          <w:rFonts w:ascii="Georgia" w:hAnsi="Georgia"/>
          <w:b/>
          <w:lang w:val="en"/>
        </w:rPr>
        <w:t xml:space="preserve">, and fields to express </w:t>
      </w:r>
      <w:r w:rsidRPr="00853F48">
        <w:rPr>
          <w:rFonts w:ascii="Georgia" w:hAnsi="Georgia"/>
          <w:b/>
          <w:u w:val="single"/>
          <w:lang w:val="en"/>
        </w:rPr>
        <w:t>variations in state</w:t>
      </w:r>
      <w:r>
        <w:rPr>
          <w:rFonts w:ascii="Georgia" w:hAnsi="Georgia"/>
          <w:lang w:val="en"/>
        </w:rPr>
        <w:t>.”</w:t>
      </w:r>
    </w:p>
    <w:p w:rsidR="00B80929" w:rsidRDefault="00B80929">
      <w:pPr>
        <w:rPr>
          <w:rFonts w:ascii="Georgia" w:hAnsi="Georgia"/>
          <w:lang w:val="en"/>
        </w:rPr>
      </w:pPr>
    </w:p>
    <w:p w:rsidR="00B80929" w:rsidRPr="00B80929" w:rsidRDefault="00B80929" w:rsidP="00B80929">
      <w:pPr>
        <w:spacing w:before="100" w:beforeAutospacing="1" w:after="100" w:afterAutospacing="1" w:line="240" w:lineRule="auto"/>
        <w:outlineLvl w:val="0"/>
        <w:rPr>
          <w:rStyle w:val="Hyperlink"/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t-E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t-EE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t-EE"/>
        </w:rPr>
        <w:instrText xml:space="preserve"> HYPERLINK "http://en.wikipedia.org/wiki/State_pattern" </w:instrTex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t-EE"/>
        </w:rPr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t-EE"/>
        </w:rPr>
        <w:fldChar w:fldCharType="separate"/>
      </w:r>
      <w:r w:rsidRPr="00B80929">
        <w:rPr>
          <w:rStyle w:val="Hyperlink"/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t-EE"/>
        </w:rPr>
        <w:t>State pattern</w:t>
      </w:r>
    </w:p>
    <w:p w:rsidR="00B80929" w:rsidRPr="00B80929" w:rsidRDefault="00B80929" w:rsidP="00B8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B80929">
        <w:rPr>
          <w:rStyle w:val="Hyperlink"/>
          <w:rFonts w:ascii="Times New Roman" w:eastAsia="Times New Roman" w:hAnsi="Times New Roman" w:cs="Times New Roman"/>
          <w:sz w:val="24"/>
          <w:szCs w:val="24"/>
          <w:lang w:eastAsia="et-EE"/>
        </w:rPr>
        <w:t>From</w:t>
      </w:r>
      <w:proofErr w:type="spellEnd"/>
      <w:r w:rsidRPr="00B80929">
        <w:rPr>
          <w:rStyle w:val="Hyperlink"/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B80929">
        <w:rPr>
          <w:rStyle w:val="Hyperlink"/>
          <w:rFonts w:ascii="Times New Roman" w:eastAsia="Times New Roman" w:hAnsi="Times New Roman" w:cs="Times New Roman"/>
          <w:sz w:val="24"/>
          <w:szCs w:val="24"/>
          <w:lang w:eastAsia="et-EE"/>
        </w:rPr>
        <w:t>Wikipedia</w:t>
      </w:r>
      <w:proofErr w:type="spellEnd"/>
      <w:r w:rsidRPr="00B80929">
        <w:rPr>
          <w:rStyle w:val="Hyperlink"/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B80929">
        <w:rPr>
          <w:rStyle w:val="Hyperlink"/>
          <w:rFonts w:ascii="Times New Roman" w:eastAsia="Times New Roman" w:hAnsi="Times New Roman" w:cs="Times New Roman"/>
          <w:sz w:val="24"/>
          <w:szCs w:val="24"/>
          <w:lang w:eastAsia="et-EE"/>
        </w:rPr>
        <w:t>the</w:t>
      </w:r>
      <w:proofErr w:type="spellEnd"/>
      <w:r w:rsidRPr="00B80929">
        <w:rPr>
          <w:rStyle w:val="Hyperlink"/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B80929">
        <w:rPr>
          <w:rStyle w:val="Hyperlink"/>
          <w:rFonts w:ascii="Times New Roman" w:eastAsia="Times New Roman" w:hAnsi="Times New Roman" w:cs="Times New Roman"/>
          <w:sz w:val="24"/>
          <w:szCs w:val="24"/>
          <w:lang w:eastAsia="et-EE"/>
        </w:rPr>
        <w:t>free</w:t>
      </w:r>
      <w:proofErr w:type="spellEnd"/>
      <w:r w:rsidRPr="00B80929">
        <w:rPr>
          <w:rStyle w:val="Hyperlink"/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B80929">
        <w:rPr>
          <w:rStyle w:val="Hyperlink"/>
          <w:rFonts w:ascii="Times New Roman" w:eastAsia="Times New Roman" w:hAnsi="Times New Roman" w:cs="Times New Roman"/>
          <w:sz w:val="24"/>
          <w:szCs w:val="24"/>
          <w:lang w:eastAsia="et-EE"/>
        </w:rPr>
        <w:t>encyclopedia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t-EE"/>
        </w:rPr>
        <w:fldChar w:fldCharType="end"/>
      </w:r>
    </w:p>
    <w:p w:rsidR="00B80929" w:rsidRDefault="00B80929"/>
    <w:sectPr w:rsidR="00B80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5D"/>
    <w:rsid w:val="0054075D"/>
    <w:rsid w:val="006A0F9B"/>
    <w:rsid w:val="00853F48"/>
    <w:rsid w:val="008659F9"/>
    <w:rsid w:val="00883D8F"/>
    <w:rsid w:val="00AF1875"/>
    <w:rsid w:val="00B80929"/>
    <w:rsid w:val="00E0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0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929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styleId="Hyperlink">
    <w:name w:val="Hyperlink"/>
    <w:basedOn w:val="DefaultParagraphFont"/>
    <w:uiPriority w:val="99"/>
    <w:unhideWhenUsed/>
    <w:rsid w:val="00B809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0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929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styleId="Hyperlink">
    <w:name w:val="Hyperlink"/>
    <w:basedOn w:val="DefaultParagraphFont"/>
    <w:uiPriority w:val="99"/>
    <w:unhideWhenUsed/>
    <w:rsid w:val="00B80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6</cp:revision>
  <dcterms:created xsi:type="dcterms:W3CDTF">2014-11-13T09:21:00Z</dcterms:created>
  <dcterms:modified xsi:type="dcterms:W3CDTF">2014-11-13T09:28:00Z</dcterms:modified>
</cp:coreProperties>
</file>