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902" w:rsidRDefault="00505290" w:rsidP="00505290">
      <w:pPr>
        <w:pStyle w:val="Pealkiri1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>Valdkonna- ja arhitektuurimustrid</w:t>
      </w:r>
    </w:p>
    <w:p w:rsidR="00505290" w:rsidRDefault="00A073CE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Ülesannet </w:t>
      </w:r>
      <w:r w:rsidR="004A0CB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(kokku kuni </w:t>
      </w:r>
      <w:r w:rsidR="001D4C53">
        <w:rPr>
          <w:rFonts w:ascii="Times New Roman" w:eastAsia="Times New Roman" w:hAnsi="Times New Roman" w:cs="Times New Roman"/>
          <w:sz w:val="24"/>
          <w:szCs w:val="24"/>
          <w:lang w:eastAsia="et-EE"/>
        </w:rPr>
        <w:t>16</w:t>
      </w:r>
      <w:r w:rsidR="004A0CBC"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punkti)</w:t>
      </w:r>
      <w:r w:rsidR="004A0CB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võib lahendada grupis, kus on kuni </w:t>
      </w:r>
      <w:r w:rsidR="00F65CC8">
        <w:rPr>
          <w:rFonts w:ascii="Times New Roman" w:eastAsia="Times New Roman" w:hAnsi="Times New Roman" w:cs="Times New Roman"/>
          <w:sz w:val="24"/>
          <w:szCs w:val="24"/>
          <w:lang w:eastAsia="et-EE"/>
        </w:rPr>
        <w:t>kolm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inimest.</w:t>
      </w:r>
      <w:r w:rsidR="00A2510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Teema peab olema unikaalne ja see tuleks kooskõlastada</w:t>
      </w:r>
      <w:r w:rsidR="0035322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</w:t>
      </w:r>
      <w:r w:rsidR="0061096A">
        <w:rPr>
          <w:rFonts w:ascii="Times New Roman" w:eastAsia="Times New Roman" w:hAnsi="Times New Roman" w:cs="Times New Roman"/>
          <w:sz w:val="24"/>
          <w:szCs w:val="24"/>
          <w:lang w:eastAsia="et-EE"/>
        </w:rPr>
        <w:t>postitada</w:t>
      </w:r>
      <w:r w:rsidR="0035322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="00353220">
        <w:rPr>
          <w:rFonts w:ascii="Times New Roman" w:eastAsia="Times New Roman" w:hAnsi="Times New Roman" w:cs="Times New Roman"/>
          <w:sz w:val="24"/>
          <w:szCs w:val="24"/>
          <w:lang w:eastAsia="et-EE"/>
        </w:rPr>
        <w:t>Moodle</w:t>
      </w:r>
      <w:proofErr w:type="spellEnd"/>
      <w:r w:rsidR="0035322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vastavasse foorumisse)</w:t>
      </w:r>
      <w:r w:rsidR="00A2510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9F446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Teema registreerimise tähtaeg on 8. detsember.</w:t>
      </w:r>
    </w:p>
    <w:p w:rsidR="0053314C" w:rsidRPr="0053314C" w:rsidRDefault="004A0CB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Mõned v</w:t>
      </w:r>
      <w:r w:rsidR="00A2510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õimalikud </w:t>
      </w:r>
      <w:r w:rsidR="0053314C"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teemad: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1. </w:t>
      </w:r>
      <w:r w:rsidR="00A867EC">
        <w:rPr>
          <w:rFonts w:ascii="Times New Roman" w:eastAsia="Times New Roman" w:hAnsi="Times New Roman" w:cs="Times New Roman"/>
          <w:sz w:val="24"/>
          <w:szCs w:val="24"/>
          <w:lang w:eastAsia="et-EE"/>
        </w:rPr>
        <w:t>v</w:t>
      </w:r>
      <w:r w:rsidR="0050529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ariant. </w:t>
      </w: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="00650DA1">
        <w:rPr>
          <w:rFonts w:ascii="Times New Roman" w:eastAsia="Times New Roman" w:hAnsi="Times New Roman" w:cs="Times New Roman"/>
          <w:sz w:val="24"/>
          <w:szCs w:val="24"/>
          <w:lang w:eastAsia="et-EE"/>
        </w:rPr>
        <w:t>irjelda</w:t>
      </w: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da valdkonnamu</w:t>
      </w:r>
      <w:r w:rsidR="00650DA1">
        <w:rPr>
          <w:rFonts w:ascii="Times New Roman" w:eastAsia="Times New Roman" w:hAnsi="Times New Roman" w:cs="Times New Roman"/>
          <w:sz w:val="24"/>
          <w:szCs w:val="24"/>
          <w:lang w:eastAsia="et-EE"/>
        </w:rPr>
        <w:t>strit</w:t>
      </w: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1.1.Raha 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1.2. Füüsikaline suurus </w:t>
      </w:r>
      <w:r w:rsidR="000F4A7D" w:rsidRPr="000F4A7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</w:t>
      </w:r>
      <w:proofErr w:type="spellStart"/>
      <w:r w:rsidR="000F4A7D" w:rsidRPr="000F4A7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Quantity</w:t>
      </w:r>
      <w:proofErr w:type="spellEnd"/>
      <w:r w:rsidR="000F4A7D" w:rsidRPr="000F4A7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)</w:t>
      </w:r>
    </w:p>
    <w:p w:rsidR="0053314C" w:rsidRPr="000F4A7D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1.3. Osapool (inimene ja organisatsioon) </w:t>
      </w:r>
      <w:r w:rsidR="000F4A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F4A7D" w:rsidRPr="000F4A7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</w:t>
      </w:r>
      <w:proofErr w:type="spellStart"/>
      <w:r w:rsidR="000F4A7D" w:rsidRPr="000F4A7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Party</w:t>
      </w:r>
      <w:proofErr w:type="spellEnd"/>
      <w:r w:rsidR="000F4A7D" w:rsidRPr="000F4A7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)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1.4. Toode 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1.5. Arve 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1.6. Inventari raamat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1.7. Protsess </w:t>
      </w:r>
    </w:p>
    <w:p w:rsid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1.8. Reegel</w:t>
      </w:r>
    </w:p>
    <w:p w:rsidR="002936D0" w:rsidRDefault="002936D0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1.9. Olekumasin</w:t>
      </w:r>
      <w:r w:rsidR="00C00AB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selle </w:t>
      </w:r>
      <w:proofErr w:type="spellStart"/>
      <w:r w:rsidR="00C00AB6">
        <w:rPr>
          <w:rFonts w:ascii="Times New Roman" w:eastAsia="Times New Roman" w:hAnsi="Times New Roman" w:cs="Times New Roman"/>
          <w:sz w:val="24"/>
          <w:szCs w:val="24"/>
          <w:lang w:eastAsia="et-EE"/>
        </w:rPr>
        <w:t>metamudel</w:t>
      </w:r>
      <w:proofErr w:type="spellEnd"/>
      <w:r w:rsidR="0063400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(mitte </w:t>
      </w:r>
      <w:proofErr w:type="spellStart"/>
      <w:r w:rsidR="00634009">
        <w:rPr>
          <w:rFonts w:ascii="Times New Roman" w:eastAsia="Times New Roman" w:hAnsi="Times New Roman" w:cs="Times New Roman"/>
          <w:sz w:val="24"/>
          <w:szCs w:val="24"/>
          <w:lang w:eastAsia="et-EE"/>
        </w:rPr>
        <w:t>GoF</w:t>
      </w:r>
      <w:proofErr w:type="spellEnd"/>
      <w:r w:rsidR="0063400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olek)</w:t>
      </w:r>
    </w:p>
    <w:p w:rsidR="00537A61" w:rsidRPr="0053314C" w:rsidRDefault="00537A61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1.10. Seose mudel</w:t>
      </w:r>
    </w:p>
    <w:p w:rsidR="00505290" w:rsidRDefault="0059094B" w:rsidP="005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…</w:t>
      </w:r>
    </w:p>
    <w:p w:rsidR="0059094B" w:rsidRDefault="0059094B" w:rsidP="005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0" w:name="_GoBack"/>
      <w:bookmarkEnd w:id="0"/>
    </w:p>
    <w:p w:rsidR="00505290" w:rsidRDefault="00505290" w:rsidP="005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A867EC">
        <w:rPr>
          <w:rFonts w:ascii="Times New Roman" w:eastAsia="Times New Roman" w:hAnsi="Times New Roman" w:cs="Times New Roman"/>
          <w:sz w:val="24"/>
          <w:szCs w:val="24"/>
          <w:lang w:eastAsia="et-EE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ariant. </w:t>
      </w: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irjeldada</w:t>
      </w: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arhitektuurimustri</w:t>
      </w:r>
      <w:r w:rsidR="00650DA1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505290" w:rsidRDefault="00505290" w:rsidP="005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2.1. Kolmekihiline arhitektuur</w:t>
      </w:r>
    </w:p>
    <w:p w:rsidR="00505290" w:rsidRDefault="00505290" w:rsidP="005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2.2. </w:t>
      </w:r>
      <w:r w:rsidR="0017102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R.C. Martini </w:t>
      </w:r>
      <w:proofErr w:type="spellStart"/>
      <w:r w:rsidRPr="005B1D09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Clean</w:t>
      </w:r>
      <w:proofErr w:type="spellEnd"/>
      <w:r w:rsidRPr="005B1D09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1D09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Architecture</w:t>
      </w:r>
      <w:proofErr w:type="spellEnd"/>
    </w:p>
    <w:p w:rsidR="005B1D09" w:rsidRDefault="005B1D09" w:rsidP="005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Object-Relational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Mapping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(ORM)</w:t>
      </w:r>
    </w:p>
    <w:p w:rsidR="005B1D09" w:rsidRDefault="005B1D09" w:rsidP="005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2.4. </w:t>
      </w:r>
      <w:r w:rsidR="00E03B0E">
        <w:rPr>
          <w:rFonts w:ascii="Times New Roman" w:eastAsia="Times New Roman" w:hAnsi="Times New Roman" w:cs="Times New Roman"/>
          <w:sz w:val="24"/>
          <w:szCs w:val="24"/>
          <w:lang w:eastAsia="et-EE"/>
        </w:rPr>
        <w:t>Mikroteenused (</w:t>
      </w:r>
      <w:proofErr w:type="spellStart"/>
      <w:r w:rsidR="00E03B0E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Microservices</w:t>
      </w:r>
      <w:proofErr w:type="spellEnd"/>
      <w:r w:rsidR="00E03B0E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</w:p>
    <w:p w:rsidR="002159AF" w:rsidRDefault="00285496" w:rsidP="005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2.5.</w:t>
      </w:r>
      <w:r w:rsidR="008B726A" w:rsidRPr="008B726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="008B726A">
        <w:rPr>
          <w:rFonts w:ascii="Times New Roman" w:eastAsia="Times New Roman" w:hAnsi="Times New Roman" w:cs="Times New Roman"/>
          <w:sz w:val="24"/>
          <w:szCs w:val="24"/>
          <w:lang w:eastAsia="et-EE"/>
        </w:rPr>
        <w:t>Relatsioonilise</w:t>
      </w:r>
      <w:proofErr w:type="spellEnd"/>
      <w:r w:rsidR="008B726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AB ja OO kihi seos: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285496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Data</w:t>
      </w:r>
      <w:proofErr w:type="spellEnd"/>
      <w:r w:rsidRPr="00285496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 w:rsidRPr="00285496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Mapper</w:t>
      </w:r>
      <w:proofErr w:type="spellEnd"/>
    </w:p>
    <w:p w:rsidR="00285496" w:rsidRDefault="00285496" w:rsidP="005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</w:pPr>
      <w:r w:rsidRPr="00285496">
        <w:rPr>
          <w:rFonts w:ascii="Times New Roman" w:eastAsia="Times New Roman" w:hAnsi="Times New Roman" w:cs="Times New Roman"/>
          <w:sz w:val="24"/>
          <w:szCs w:val="24"/>
          <w:lang w:eastAsia="et-EE"/>
        </w:rPr>
        <w:t>2.6.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="008B726A">
        <w:rPr>
          <w:rFonts w:ascii="Times New Roman" w:eastAsia="Times New Roman" w:hAnsi="Times New Roman" w:cs="Times New Roman"/>
          <w:sz w:val="24"/>
          <w:szCs w:val="24"/>
          <w:lang w:eastAsia="et-EE"/>
        </w:rPr>
        <w:t>Relatsioonilise</w:t>
      </w:r>
      <w:proofErr w:type="spellEnd"/>
      <w:r w:rsidR="008B726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AB ja OO kihi seos: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Unit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of Work</w:t>
      </w:r>
    </w:p>
    <w:p w:rsidR="00285496" w:rsidRPr="001A3AD6" w:rsidRDefault="00285496" w:rsidP="005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 xml:space="preserve">2.7.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Relatsioonilise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AB ja OO kihi seos</w:t>
      </w:r>
      <w:r w:rsidR="001A3AD6">
        <w:rPr>
          <w:rFonts w:ascii="Times New Roman" w:eastAsia="Times New Roman" w:hAnsi="Times New Roman" w:cs="Times New Roman"/>
          <w:sz w:val="24"/>
          <w:szCs w:val="24"/>
          <w:lang w:eastAsia="et-EE"/>
        </w:rPr>
        <w:t>. Seoste modelleerimine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Identity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Field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Foreign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Key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mapping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Association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table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mapping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Dependant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mapping</w:t>
      </w:r>
      <w:proofErr w:type="spellEnd"/>
      <w:r w:rsidR="001A3AD6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r w:rsidR="001A3AD6">
        <w:rPr>
          <w:rFonts w:ascii="Times New Roman" w:eastAsia="Times New Roman" w:hAnsi="Times New Roman" w:cs="Times New Roman"/>
          <w:sz w:val="24"/>
          <w:szCs w:val="24"/>
          <w:lang w:eastAsia="et-EE"/>
        </w:rPr>
        <w:t>(koos).</w:t>
      </w:r>
    </w:p>
    <w:p w:rsidR="00285496" w:rsidRDefault="00285496" w:rsidP="00285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Relatsioonilise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AB ja OO kihi seos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alamklasside kirjeldamisel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Single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Table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Inheritance</w:t>
      </w:r>
      <w:proofErr w:type="spellEnd"/>
    </w:p>
    <w:p w:rsidR="00285496" w:rsidRDefault="00285496" w:rsidP="00285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2.9.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Relatsioonilise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AB ja OO kihi seos alamklasside kirjeldamisel: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Class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Table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Inheritance</w:t>
      </w:r>
      <w:proofErr w:type="spellEnd"/>
    </w:p>
    <w:p w:rsidR="00285496" w:rsidRDefault="00285496" w:rsidP="00285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2.10.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Relatsioonilise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AB ja OO kihi seos alamklasside kirjeldamisel: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C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oncrete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Table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Inheritance</w:t>
      </w:r>
      <w:proofErr w:type="spellEnd"/>
    </w:p>
    <w:p w:rsidR="00285496" w:rsidRDefault="00285496" w:rsidP="00285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2.11.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Relatsioonilise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AB ja OO kihi seos alamklasside kirjeldamisel: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Inheritance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Mappers</w:t>
      </w:r>
      <w:proofErr w:type="spellEnd"/>
    </w:p>
    <w:p w:rsidR="00C52411" w:rsidRPr="00C52411" w:rsidRDefault="00C52411" w:rsidP="00285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Relatsioonilise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AB ja OO kihi seos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keerukate objektide haldami</w:t>
      </w:r>
      <w:r w:rsidR="00493E83">
        <w:rPr>
          <w:rFonts w:ascii="Times New Roman" w:eastAsia="Times New Roman" w:hAnsi="Times New Roman" w:cs="Times New Roman"/>
          <w:sz w:val="24"/>
          <w:szCs w:val="24"/>
          <w:lang w:eastAsia="et-E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="00493E83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andmebaasis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="00CD2BAA" w:rsidRPr="00CD2BAA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mbedded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Value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Serialized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LOB</w:t>
      </w:r>
    </w:p>
    <w:p w:rsidR="001D71FB" w:rsidRDefault="001D71FB" w:rsidP="001D7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Relatsioonilise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AB ja OO kihi seos, </w:t>
      </w:r>
      <w:r w:rsidR="00073FB7">
        <w:rPr>
          <w:rFonts w:ascii="Times New Roman" w:eastAsia="Times New Roman" w:hAnsi="Times New Roman" w:cs="Times New Roman"/>
          <w:sz w:val="24"/>
          <w:szCs w:val="24"/>
          <w:lang w:eastAsia="et-EE"/>
        </w:rPr>
        <w:t>paindlik lähenemine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: </w:t>
      </w:r>
      <w:proofErr w:type="spellStart"/>
      <w:r w:rsidR="00073FB7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Metadata</w:t>
      </w:r>
      <w:proofErr w:type="spellEnd"/>
      <w:r w:rsidR="00073FB7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 w:rsidR="00073FB7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Mapping</w:t>
      </w:r>
      <w:proofErr w:type="spellEnd"/>
    </w:p>
    <w:p w:rsidR="00DC39EC" w:rsidRDefault="00DC39EC" w:rsidP="001D7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Relatsioonilise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AB ja OO kihi seos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mingi konkreetse püsivusraamistiku (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persistence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framework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 abil: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Pythoni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SQLAlchemy</w:t>
      </w:r>
      <w:proofErr w:type="spellEnd"/>
      <w:r w:rsidR="006C066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Hibernate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6C0668">
        <w:rPr>
          <w:rFonts w:ascii="Times New Roman" w:eastAsia="Times New Roman" w:hAnsi="Times New Roman" w:cs="Times New Roman"/>
          <w:sz w:val="24"/>
          <w:szCs w:val="24"/>
          <w:lang w:eastAsia="et-EE"/>
        </w:rPr>
        <w:t>vms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0E1014" w:rsidRDefault="000E1014" w:rsidP="000E1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Docker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tarkvaraarenduses</w:t>
      </w:r>
    </w:p>
    <w:p w:rsidR="00EC4F6F" w:rsidRDefault="00EC4F6F" w:rsidP="000E1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2.16. </w:t>
      </w:r>
      <w:proofErr w:type="spellStart"/>
      <w:r w:rsidRPr="00EC4F6F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Mo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d</w:t>
      </w:r>
      <w:r w:rsidRPr="00EC4F6F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el</w:t>
      </w:r>
      <w:proofErr w:type="spellEnd"/>
      <w:r w:rsidRPr="00EC4F6F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 w:rsidRPr="00EC4F6F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View</w:t>
      </w:r>
      <w:proofErr w:type="spellEnd"/>
      <w:r w:rsidRPr="00EC4F6F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 w:rsidRPr="00EC4F6F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Controller</w:t>
      </w:r>
      <w:proofErr w:type="spellEnd"/>
      <w:r w:rsidRPr="00EC4F6F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(MVC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</w:p>
    <w:p w:rsidR="00C9645B" w:rsidRDefault="0059094B" w:rsidP="000E1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…</w:t>
      </w:r>
    </w:p>
    <w:p w:rsidR="0059094B" w:rsidRDefault="0059094B" w:rsidP="000E1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GoF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testimise mustrid</w:t>
      </w:r>
    </w:p>
    <w:p w:rsidR="007128C1" w:rsidRDefault="00C9645B" w:rsidP="000E1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="0059094B">
        <w:rPr>
          <w:rFonts w:ascii="Times New Roman" w:eastAsia="Times New Roman" w:hAnsi="Times New Roman" w:cs="Times New Roman"/>
          <w:sz w:val="24"/>
          <w:szCs w:val="24"/>
          <w:lang w:eastAsia="et-EE"/>
        </w:rPr>
        <w:t>.1.</w:t>
      </w:r>
      <w:r w:rsidR="007128C1">
        <w:rPr>
          <w:rFonts w:ascii="Times New Roman" w:eastAsia="Times New Roman" w:hAnsi="Times New Roman" w:cs="Times New Roman"/>
          <w:sz w:val="24"/>
          <w:szCs w:val="24"/>
          <w:lang w:eastAsia="et-EE"/>
        </w:rPr>
        <w:t>. Mingi ülesannetega katmata</w:t>
      </w:r>
      <w:r w:rsidR="00F65CC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keerukam </w:t>
      </w:r>
      <w:proofErr w:type="spellStart"/>
      <w:r w:rsidR="007128C1">
        <w:rPr>
          <w:rFonts w:ascii="Times New Roman" w:eastAsia="Times New Roman" w:hAnsi="Times New Roman" w:cs="Times New Roman"/>
          <w:sz w:val="24"/>
          <w:szCs w:val="24"/>
          <w:lang w:eastAsia="et-EE"/>
        </w:rPr>
        <w:t>GoF</w:t>
      </w:r>
      <w:proofErr w:type="spellEnd"/>
      <w:r w:rsidR="007128C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muster: </w:t>
      </w:r>
      <w:proofErr w:type="spellStart"/>
      <w:r w:rsidR="00F65CC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Abstract</w:t>
      </w:r>
      <w:proofErr w:type="spellEnd"/>
      <w:r w:rsidR="00F65CC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 w:rsidR="00F65CC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Factory</w:t>
      </w:r>
      <w:proofErr w:type="spellEnd"/>
      <w:r w:rsidR="00F65CC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, </w:t>
      </w:r>
      <w:proofErr w:type="spellStart"/>
      <w:r w:rsidR="00F65CC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Builder</w:t>
      </w:r>
      <w:proofErr w:type="spellEnd"/>
      <w:r w:rsidR="00F65CC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, Adapter</w:t>
      </w:r>
      <w:r w:rsidR="00852EA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,</w:t>
      </w:r>
      <w:r w:rsidR="00F65CC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 w:rsidR="00F65CC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Decorator</w:t>
      </w:r>
      <w:proofErr w:type="spellEnd"/>
      <w:r w:rsidR="00F65CC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, </w:t>
      </w:r>
      <w:proofErr w:type="spellStart"/>
      <w:r w:rsidR="00F65CC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Flyweight</w:t>
      </w:r>
      <w:proofErr w:type="spellEnd"/>
      <w:r w:rsidR="00F65CC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, Proxy, </w:t>
      </w:r>
      <w:proofErr w:type="spellStart"/>
      <w:r w:rsidR="00F65CC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Chain</w:t>
      </w:r>
      <w:proofErr w:type="spellEnd"/>
      <w:r w:rsidR="00F65CC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of </w:t>
      </w:r>
      <w:proofErr w:type="spellStart"/>
      <w:r w:rsidR="00F65CC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responsibility</w:t>
      </w:r>
      <w:proofErr w:type="spellEnd"/>
      <w:r w:rsidR="00F65CC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, </w:t>
      </w:r>
      <w:proofErr w:type="spellStart"/>
      <w:r w:rsidR="00F65CC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Command</w:t>
      </w:r>
      <w:proofErr w:type="spellEnd"/>
      <w:r w:rsidR="00F65CC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, </w:t>
      </w:r>
      <w:proofErr w:type="spellStart"/>
      <w:r w:rsidR="00F65CC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Interpreter</w:t>
      </w:r>
      <w:proofErr w:type="spellEnd"/>
      <w:r w:rsidR="00F65CC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, </w:t>
      </w:r>
      <w:proofErr w:type="spellStart"/>
      <w:r w:rsidR="00F65CC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Mediator</w:t>
      </w:r>
      <w:proofErr w:type="spellEnd"/>
      <w:r w:rsidR="00F65CC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, Memento, </w:t>
      </w:r>
      <w:proofErr w:type="spellStart"/>
      <w:r w:rsidR="00F65CC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Visitor</w:t>
      </w:r>
      <w:proofErr w:type="spellEnd"/>
      <w:r w:rsidR="00254B53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r w:rsidR="00254B53" w:rsidRPr="00254B53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254B53">
        <w:rPr>
          <w:rFonts w:ascii="Times New Roman" w:eastAsia="Times New Roman" w:hAnsi="Times New Roman" w:cs="Times New Roman"/>
          <w:sz w:val="24"/>
          <w:szCs w:val="24"/>
          <w:lang w:eastAsia="et-EE"/>
        </w:rPr>
        <w:t>üks neist)</w:t>
      </w:r>
      <w:r w:rsidR="00F65CC8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.</w:t>
      </w:r>
    </w:p>
    <w:p w:rsidR="0059094B" w:rsidRDefault="0059094B" w:rsidP="000E1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3.2.</w:t>
      </w:r>
      <w:r w:rsidRPr="0059094B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 w:rsidRPr="0059094B"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Mock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object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testimises</w:t>
      </w:r>
    </w:p>
    <w:p w:rsidR="0059094B" w:rsidRPr="0059094B" w:rsidRDefault="0059094B" w:rsidP="000E1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3.3. Testandmeid genereerivad raamistikud: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Hypothesis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>QuickCheck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vms</w:t>
      </w:r>
      <w:r w:rsidRPr="0059094B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6B70E9" w:rsidRDefault="0059094B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…</w:t>
      </w:r>
    </w:p>
    <w:p w:rsidR="00EE453A" w:rsidRDefault="00C9645B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="0053314C"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. Võib pakkuda enda teema</w:t>
      </w:r>
      <w:r w:rsidR="00EE453A">
        <w:rPr>
          <w:rFonts w:ascii="Times New Roman" w:eastAsia="Times New Roman" w:hAnsi="Times New Roman" w:cs="Times New Roman"/>
          <w:sz w:val="24"/>
          <w:szCs w:val="24"/>
          <w:lang w:eastAsia="et-EE"/>
        </w:rPr>
        <w:t>. Võimalikud mustrite allikad:</w:t>
      </w:r>
    </w:p>
    <w:p w:rsidR="0053314C" w:rsidRDefault="00EE453A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Fowler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EE453A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Patterns</w:t>
      </w:r>
      <w:proofErr w:type="spellEnd"/>
      <w:r w:rsidRPr="00EE453A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of </w:t>
      </w:r>
      <w:proofErr w:type="spellStart"/>
      <w:r w:rsidRPr="00EE453A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Enterprise</w:t>
      </w:r>
      <w:proofErr w:type="spellEnd"/>
      <w:r w:rsidRPr="00EE453A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</w:t>
      </w:r>
      <w:proofErr w:type="spellStart"/>
      <w:r w:rsidRPr="00EE453A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Application</w:t>
      </w:r>
      <w:proofErr w:type="spellEnd"/>
      <w:r w:rsidRPr="00EE453A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</w:t>
      </w:r>
      <w:proofErr w:type="spellStart"/>
      <w:r w:rsidRPr="00EE453A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Architecture</w:t>
      </w:r>
      <w:proofErr w:type="spellEnd"/>
      <w:r w:rsidRPr="00EE453A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.</w:t>
      </w:r>
    </w:p>
    <w:p w:rsidR="009D45F9" w:rsidRPr="009D45F9" w:rsidRDefault="009D45F9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Fowler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Analysis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Patterns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.</w:t>
      </w:r>
    </w:p>
    <w:p w:rsidR="00EE453A" w:rsidRDefault="00EE453A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Evans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Domain-Driven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Design</w:t>
      </w:r>
      <w:r w:rsidR="009110E7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.</w:t>
      </w:r>
    </w:p>
    <w:p w:rsidR="007128C1" w:rsidRDefault="007128C1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</w:pPr>
      <w:r w:rsidRPr="007128C1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R. C. Martin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, Agile Software Development</w:t>
      </w:r>
    </w:p>
    <w:p w:rsidR="007128C1" w:rsidRDefault="007128C1" w:rsidP="00712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</w:pPr>
      <w:r w:rsidRPr="007128C1">
        <w:rPr>
          <w:rFonts w:ascii="Times New Roman" w:eastAsia="Times New Roman" w:hAnsi="Times New Roman" w:cs="Times New Roman"/>
          <w:iCs/>
          <w:sz w:val="24"/>
          <w:szCs w:val="24"/>
          <w:lang w:eastAsia="et-EE"/>
        </w:rPr>
        <w:t>R. C. Martin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Clean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Architecture</w:t>
      </w:r>
      <w:proofErr w:type="spellEnd"/>
    </w:p>
    <w:p w:rsidR="00EE453A" w:rsidRDefault="00EE453A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lastRenderedPageBreak/>
        <w:t>…</w:t>
      </w:r>
    </w:p>
    <w:p w:rsidR="009D2772" w:rsidRPr="0053314C" w:rsidRDefault="009D2772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Mis siis see kodutöö pea</w:t>
      </w:r>
      <w:r w:rsid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b sisaldama selleks, et saada </w:t>
      </w:r>
      <w:r w:rsidR="000D1493">
        <w:rPr>
          <w:rFonts w:ascii="Times New Roman" w:eastAsia="Times New Roman" w:hAnsi="Times New Roman" w:cs="Times New Roman"/>
          <w:sz w:val="24"/>
          <w:szCs w:val="24"/>
          <w:lang w:eastAsia="et-EE"/>
        </w:rPr>
        <w:t>16</w:t>
      </w: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punkti:</w:t>
      </w:r>
    </w:p>
    <w:p w:rsidR="0053314C" w:rsidRDefault="0053314C" w:rsidP="00BE1902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>Mudel</w:t>
      </w:r>
      <w:r w:rsidR="009110E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(CASE vahendis) </w:t>
      </w:r>
      <w:r w:rsidRP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selle selgitus </w:t>
      </w:r>
      <w:r w:rsidR="00A77EEE">
        <w:rPr>
          <w:rFonts w:ascii="Times New Roman" w:eastAsia="Times New Roman" w:hAnsi="Times New Roman" w:cs="Times New Roman"/>
          <w:sz w:val="24"/>
          <w:szCs w:val="24"/>
          <w:lang w:eastAsia="et-EE"/>
        </w:rPr>
        <w:t>(ca 2 lk)</w:t>
      </w:r>
      <w:r w:rsidRP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>... loetav te</w:t>
      </w:r>
      <w:r w:rsidR="00BE1902" w:rsidRP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>kst (</w:t>
      </w:r>
      <w:r w:rsid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>kuni</w:t>
      </w:r>
      <w:r w:rsidR="00BE1902" w:rsidRP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D1493">
        <w:rPr>
          <w:rFonts w:ascii="Times New Roman" w:eastAsia="Times New Roman" w:hAnsi="Times New Roman" w:cs="Times New Roman"/>
          <w:sz w:val="24"/>
          <w:szCs w:val="24"/>
          <w:lang w:eastAsia="et-EE"/>
        </w:rPr>
        <w:t>6</w:t>
      </w:r>
      <w:r w:rsidRP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punkti)</w:t>
      </w:r>
    </w:p>
    <w:p w:rsidR="00BE1902" w:rsidRDefault="00BE1902" w:rsidP="004C08E8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Kood ja t</w:t>
      </w:r>
      <w:r w:rsidRP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>estid</w:t>
      </w:r>
      <w:r w:rsidR="0050529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Valdkonnamustri korral </w:t>
      </w:r>
      <w:r w:rsidR="008B4D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esitada </w:t>
      </w:r>
      <w:r w:rsidR="00505290">
        <w:rPr>
          <w:rFonts w:ascii="Times New Roman" w:eastAsia="Times New Roman" w:hAnsi="Times New Roman" w:cs="Times New Roman"/>
          <w:sz w:val="24"/>
          <w:szCs w:val="24"/>
          <w:lang w:eastAsia="et-EE"/>
        </w:rPr>
        <w:t>täielik</w:t>
      </w:r>
      <w:r w:rsidR="0027232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kood</w:t>
      </w:r>
      <w:r w:rsidR="008B4D2B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50529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8B4D2B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50529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rhitektuurimustri korral </w:t>
      </w:r>
      <w:r w:rsidR="00DE417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pisike </w:t>
      </w:r>
      <w:r w:rsidR="0050529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funktsionaalsus, mis </w:t>
      </w:r>
      <w:r w:rsidR="00DE4178">
        <w:rPr>
          <w:rFonts w:ascii="Times New Roman" w:eastAsia="Times New Roman" w:hAnsi="Times New Roman" w:cs="Times New Roman"/>
          <w:sz w:val="24"/>
          <w:szCs w:val="24"/>
          <w:lang w:eastAsia="et-EE"/>
        </w:rPr>
        <w:t>läbi</w:t>
      </w:r>
      <w:r w:rsidR="0050529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b kõiki kihte ja </w:t>
      </w:r>
      <w:proofErr w:type="spellStart"/>
      <w:r w:rsidR="00505290">
        <w:rPr>
          <w:rFonts w:ascii="Times New Roman" w:eastAsia="Times New Roman" w:hAnsi="Times New Roman" w:cs="Times New Roman"/>
          <w:sz w:val="24"/>
          <w:szCs w:val="24"/>
          <w:lang w:eastAsia="et-EE"/>
        </w:rPr>
        <w:t>allsüsteeme</w:t>
      </w:r>
      <w:proofErr w:type="spellEnd"/>
      <w:r w:rsidR="0050529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</w:t>
      </w:r>
      <w:proofErr w:type="spellStart"/>
      <w:r w:rsidR="00505290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architectural</w:t>
      </w:r>
      <w:proofErr w:type="spellEnd"/>
      <w:r w:rsidR="00505290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</w:t>
      </w:r>
      <w:proofErr w:type="spellStart"/>
      <w:r w:rsidR="00505290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spike</w:t>
      </w:r>
      <w:proofErr w:type="spellEnd"/>
      <w:r w:rsidR="00505290">
        <w:rPr>
          <w:rFonts w:ascii="Times New Roman" w:eastAsia="Times New Roman" w:hAnsi="Times New Roman" w:cs="Times New Roman"/>
          <w:sz w:val="24"/>
          <w:szCs w:val="24"/>
          <w:lang w:eastAsia="et-EE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8B4D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Mittestandardsete </w:t>
      </w:r>
      <w:proofErr w:type="spellStart"/>
      <w:r w:rsidR="008B4D2B">
        <w:rPr>
          <w:rFonts w:ascii="Times New Roman" w:eastAsia="Times New Roman" w:hAnsi="Times New Roman" w:cs="Times New Roman"/>
          <w:sz w:val="24"/>
          <w:szCs w:val="24"/>
          <w:lang w:eastAsia="et-EE"/>
        </w:rPr>
        <w:t>välissüsteemide</w:t>
      </w:r>
      <w:proofErr w:type="spellEnd"/>
      <w:r w:rsidR="008B4D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korral tuleks kasutada </w:t>
      </w:r>
      <w:proofErr w:type="spellStart"/>
      <w:r w:rsidR="008B4D2B">
        <w:rPr>
          <w:rFonts w:ascii="Times New Roman" w:eastAsia="Times New Roman" w:hAnsi="Times New Roman" w:cs="Times New Roman"/>
          <w:sz w:val="24"/>
          <w:szCs w:val="24"/>
          <w:lang w:eastAsia="et-EE"/>
        </w:rPr>
        <w:t>mock</w:t>
      </w:r>
      <w:proofErr w:type="spellEnd"/>
      <w:r w:rsidR="008B4D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(asendus)- objekte</w:t>
      </w:r>
      <w:r w:rsidR="00044C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(mälus hoitavad/</w:t>
      </w:r>
      <w:r w:rsidR="00044C43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in-</w:t>
      </w:r>
      <w:proofErr w:type="spellStart"/>
      <w:r w:rsidR="00044C43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memory</w:t>
      </w:r>
      <w:proofErr w:type="spellEnd"/>
      <w:r w:rsidR="00044C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andmebaasid jms) </w:t>
      </w:r>
      <w:r w:rsidR="008B4D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(kuni </w:t>
      </w:r>
      <w:r w:rsidR="000D1493">
        <w:rPr>
          <w:rFonts w:ascii="Times New Roman" w:eastAsia="Times New Roman" w:hAnsi="Times New Roman" w:cs="Times New Roman"/>
          <w:sz w:val="24"/>
          <w:szCs w:val="24"/>
          <w:lang w:eastAsia="et-E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punkti)</w:t>
      </w:r>
    </w:p>
    <w:p w:rsidR="0053314C" w:rsidRPr="00BE1902" w:rsidRDefault="0053314C" w:rsidP="004C08E8">
      <w:pPr>
        <w:pStyle w:val="Loendilik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>Ettekanne</w:t>
      </w:r>
      <w:r w:rsidR="005141C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(lisaülesanne)</w:t>
      </w:r>
      <w:r w:rsidRP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(kuni </w:t>
      </w:r>
      <w:r w:rsidR="000D1493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P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punkti)</w:t>
      </w:r>
    </w:p>
    <w:p w:rsidR="00827B2A" w:rsidRDefault="00827B2A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 ilma ettekandeta tuleks tööd siiski õppejõule praktikumis esitleda, mitte ainult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Moodlesse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üles laadida.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Kuidas tekst vormistada?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Nagu kirjalik töö ikka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1. Sissejuhatus (umbes 10% tööst, kus on sees probleem ja eesmärk ... sisuliselt siis nõuded mudelile, mida hakkate modelleerima)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2. Metoodika (umbes 20% tööst, kus kirjas millist notatsiooni ja miks kasutate; kus on kirjas ka muud vajalikud asjad, et kolmas osa oleks mõistetav)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3. Mudel ise (umbes 35% tööst, </w:t>
      </w:r>
      <w:r w:rsidR="00A77EE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CASE vahendis, </w:t>
      </w: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kus arusaadavas notatsioonis kirjas mudel)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4. Mudeli analüüs ja arutelu (võrdlus teiste analoogiliste mudelitega; kuidas see mudel muudatusi talub; kuidas see mudel </w:t>
      </w:r>
      <w:proofErr w:type="spellStart"/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UI-ga</w:t>
      </w:r>
      <w:proofErr w:type="spellEnd"/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seostub; kuidas see mudel andmebaasiga seostub )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5. Kokkuvõte (1 lause probleemist, 1 lause eesmärgist, 2 lauset metoodikast, 2-3 lauset mudelist, 2-3 lauset mudeli analüüsist ja arutelust )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40FC1" w:rsidRDefault="0059094B"/>
    <w:sectPr w:rsidR="00D40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336DF"/>
    <w:multiLevelType w:val="hybridMultilevel"/>
    <w:tmpl w:val="0B38E82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4C"/>
    <w:rsid w:val="00044C43"/>
    <w:rsid w:val="00073FB7"/>
    <w:rsid w:val="000D1493"/>
    <w:rsid w:val="000E1014"/>
    <w:rsid w:val="000F4A7D"/>
    <w:rsid w:val="0017102C"/>
    <w:rsid w:val="001A3AD6"/>
    <w:rsid w:val="001D4C53"/>
    <w:rsid w:val="001D71FB"/>
    <w:rsid w:val="002159AF"/>
    <w:rsid w:val="00254B53"/>
    <w:rsid w:val="00272325"/>
    <w:rsid w:val="00285496"/>
    <w:rsid w:val="002936D0"/>
    <w:rsid w:val="002C0C4C"/>
    <w:rsid w:val="00353220"/>
    <w:rsid w:val="00493E83"/>
    <w:rsid w:val="004A0CBC"/>
    <w:rsid w:val="00505290"/>
    <w:rsid w:val="005141C8"/>
    <w:rsid w:val="0053009A"/>
    <w:rsid w:val="0053314C"/>
    <w:rsid w:val="00537A61"/>
    <w:rsid w:val="0059094B"/>
    <w:rsid w:val="005B1D09"/>
    <w:rsid w:val="0061096A"/>
    <w:rsid w:val="00634009"/>
    <w:rsid w:val="00650DA1"/>
    <w:rsid w:val="006950BF"/>
    <w:rsid w:val="006B70E9"/>
    <w:rsid w:val="006C0668"/>
    <w:rsid w:val="006E02E5"/>
    <w:rsid w:val="007128C1"/>
    <w:rsid w:val="007E5EAC"/>
    <w:rsid w:val="00827B2A"/>
    <w:rsid w:val="00852EA8"/>
    <w:rsid w:val="008B4D2B"/>
    <w:rsid w:val="008B726A"/>
    <w:rsid w:val="009110E7"/>
    <w:rsid w:val="009D2772"/>
    <w:rsid w:val="009D45F9"/>
    <w:rsid w:val="009F4463"/>
    <w:rsid w:val="00A073CE"/>
    <w:rsid w:val="00A2510C"/>
    <w:rsid w:val="00A77EEE"/>
    <w:rsid w:val="00A867EC"/>
    <w:rsid w:val="00B45C88"/>
    <w:rsid w:val="00BE1902"/>
    <w:rsid w:val="00C00AB6"/>
    <w:rsid w:val="00C52411"/>
    <w:rsid w:val="00C9645B"/>
    <w:rsid w:val="00CC7FEF"/>
    <w:rsid w:val="00CD2BAA"/>
    <w:rsid w:val="00DC39EC"/>
    <w:rsid w:val="00DE4178"/>
    <w:rsid w:val="00E03B0E"/>
    <w:rsid w:val="00EC4F6F"/>
    <w:rsid w:val="00EE453A"/>
    <w:rsid w:val="00EF452E"/>
    <w:rsid w:val="00F6157B"/>
    <w:rsid w:val="00F6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4F51"/>
  <w15:chartTrackingRefBased/>
  <w15:docId w15:val="{3D044A4C-414B-4EA9-97EC-CE3907D4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052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4">
    <w:name w:val="heading 4"/>
    <w:basedOn w:val="Normaallaad"/>
    <w:link w:val="Pealkiri4Mrk"/>
    <w:uiPriority w:val="9"/>
    <w:qFormat/>
    <w:rsid w:val="005331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rsid w:val="0053314C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53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53314C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BE1902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5052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E0AB6-F705-4A48-B8D0-E8C29109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549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 University of Technology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Ants Torim</dc:creator>
  <cp:keywords/>
  <dc:description/>
  <cp:lastModifiedBy>Ants Torim</cp:lastModifiedBy>
  <cp:revision>39</cp:revision>
  <dcterms:created xsi:type="dcterms:W3CDTF">2017-11-23T13:58:00Z</dcterms:created>
  <dcterms:modified xsi:type="dcterms:W3CDTF">2019-11-14T10:57:00Z</dcterms:modified>
</cp:coreProperties>
</file>